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C4" w:rsidRPr="00FC6DC3" w:rsidRDefault="00210EC4">
      <w:pPr>
        <w:rPr>
          <w:b/>
        </w:rPr>
      </w:pPr>
      <w:proofErr w:type="spellStart"/>
      <w:r w:rsidRPr="00FC6DC3">
        <w:rPr>
          <w:b/>
        </w:rPr>
        <w:t>Komunikacna</w:t>
      </w:r>
      <w:proofErr w:type="spellEnd"/>
      <w:r w:rsidRPr="00FC6DC3">
        <w:rPr>
          <w:b/>
        </w:rPr>
        <w:t xml:space="preserve"> </w:t>
      </w:r>
      <w:proofErr w:type="spellStart"/>
      <w:r w:rsidRPr="00FC6DC3">
        <w:rPr>
          <w:b/>
        </w:rPr>
        <w:t>strategia</w:t>
      </w:r>
      <w:proofErr w:type="spellEnd"/>
      <w:r w:rsidRPr="00FC6DC3">
        <w:rPr>
          <w:b/>
        </w:rPr>
        <w:t xml:space="preserve"> </w:t>
      </w:r>
      <w:proofErr w:type="spellStart"/>
      <w:r w:rsidRPr="00FC6DC3">
        <w:rPr>
          <w:b/>
        </w:rPr>
        <w:t>firmy</w:t>
      </w:r>
      <w:proofErr w:type="spellEnd"/>
    </w:p>
    <w:p w:rsidR="00210EC4" w:rsidRDefault="00210EC4"/>
    <w:p w:rsidR="00441653" w:rsidRDefault="00210EC4">
      <w:proofErr w:type="spellStart"/>
      <w:r>
        <w:t>Praca</w:t>
      </w:r>
      <w:proofErr w:type="spellEnd"/>
      <w:r>
        <w:t xml:space="preserve">: </w:t>
      </w:r>
    </w:p>
    <w:p w:rsidR="00210EC4" w:rsidRDefault="00210EC4" w:rsidP="00210EC4">
      <w:pPr>
        <w:pStyle w:val="ListParagraph"/>
        <w:numPr>
          <w:ilvl w:val="0"/>
          <w:numId w:val="1"/>
        </w:numPr>
      </w:pPr>
      <w:proofErr w:type="spellStart"/>
      <w:r>
        <w:t>Situacna</w:t>
      </w:r>
      <w:proofErr w:type="spellEnd"/>
      <w:r>
        <w:t xml:space="preserve"> </w:t>
      </w:r>
      <w:proofErr w:type="spellStart"/>
      <w:r>
        <w:t>analyza</w:t>
      </w:r>
      <w:proofErr w:type="spellEnd"/>
    </w:p>
    <w:p w:rsidR="00210EC4" w:rsidRDefault="00210EC4" w:rsidP="00210EC4">
      <w:pPr>
        <w:pStyle w:val="ListParagraph"/>
        <w:numPr>
          <w:ilvl w:val="0"/>
          <w:numId w:val="1"/>
        </w:numPr>
      </w:pPr>
      <w:proofErr w:type="spellStart"/>
      <w:r>
        <w:t>Stanovenie</w:t>
      </w:r>
      <w:proofErr w:type="spellEnd"/>
      <w:r>
        <w:t xml:space="preserve"> </w:t>
      </w:r>
      <w:proofErr w:type="spellStart"/>
      <w:r>
        <w:t>cislov</w:t>
      </w:r>
      <w:proofErr w:type="spellEnd"/>
      <w:r>
        <w:t xml:space="preserve"> </w:t>
      </w:r>
      <w:proofErr w:type="spellStart"/>
      <w:r>
        <w:t>komunikacie</w:t>
      </w:r>
      <w:proofErr w:type="spellEnd"/>
    </w:p>
    <w:p w:rsidR="00210EC4" w:rsidRDefault="00210EC4" w:rsidP="00210EC4">
      <w:pPr>
        <w:pStyle w:val="ListParagraph"/>
        <w:numPr>
          <w:ilvl w:val="0"/>
          <w:numId w:val="1"/>
        </w:numPr>
      </w:pPr>
      <w:proofErr w:type="spellStart"/>
      <w:r>
        <w:t>Stanovenie</w:t>
      </w:r>
      <w:proofErr w:type="spellEnd"/>
      <w:r>
        <w:t xml:space="preserve"> </w:t>
      </w:r>
      <w:proofErr w:type="spellStart"/>
      <w:r>
        <w:t>rozpoctu</w:t>
      </w:r>
      <w:proofErr w:type="spellEnd"/>
    </w:p>
    <w:p w:rsidR="00210EC4" w:rsidRDefault="00210EC4" w:rsidP="00210EC4">
      <w:pPr>
        <w:pStyle w:val="ListParagraph"/>
        <w:numPr>
          <w:ilvl w:val="0"/>
          <w:numId w:val="1"/>
        </w:numPr>
      </w:pPr>
      <w:proofErr w:type="spellStart"/>
      <w:r>
        <w:t>Vyber</w:t>
      </w:r>
      <w:proofErr w:type="spellEnd"/>
      <w:r>
        <w:t xml:space="preserve"> </w:t>
      </w:r>
      <w:proofErr w:type="spellStart"/>
      <w:r>
        <w:t>komunikacneho</w:t>
      </w:r>
      <w:proofErr w:type="spellEnd"/>
      <w:r>
        <w:t xml:space="preserve"> mixu</w:t>
      </w:r>
    </w:p>
    <w:p w:rsidR="00210EC4" w:rsidRDefault="00210EC4" w:rsidP="00210EC4">
      <w:pPr>
        <w:pStyle w:val="ListParagraph"/>
        <w:numPr>
          <w:ilvl w:val="0"/>
          <w:numId w:val="1"/>
        </w:numPr>
      </w:pPr>
      <w:proofErr w:type="spellStart"/>
      <w:r>
        <w:t>Implementacia</w:t>
      </w:r>
      <w:proofErr w:type="spellEnd"/>
      <w:r>
        <w:t xml:space="preserve"> </w:t>
      </w:r>
      <w:proofErr w:type="spellStart"/>
      <w:r>
        <w:t>komunikacnej</w:t>
      </w:r>
      <w:proofErr w:type="spellEnd"/>
      <w:r>
        <w:t xml:space="preserve"> </w:t>
      </w:r>
      <w:proofErr w:type="spellStart"/>
      <w:r>
        <w:t>strategie</w:t>
      </w:r>
      <w:proofErr w:type="spellEnd"/>
    </w:p>
    <w:p w:rsidR="00210EC4" w:rsidRDefault="00210EC4" w:rsidP="00210EC4">
      <w:pPr>
        <w:pStyle w:val="ListParagraph"/>
        <w:numPr>
          <w:ilvl w:val="0"/>
          <w:numId w:val="1"/>
        </w:numPr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efektivnosti</w:t>
      </w:r>
      <w:proofErr w:type="spellEnd"/>
    </w:p>
    <w:p w:rsidR="00210EC4" w:rsidRDefault="006D239D" w:rsidP="00210EC4">
      <w:proofErr w:type="spellStart"/>
      <w:r>
        <w:t>Odovzdat</w:t>
      </w:r>
      <w:proofErr w:type="spellEnd"/>
      <w:r>
        <w:t xml:space="preserve"> do 15.januara</w:t>
      </w:r>
      <w:r w:rsidR="00FD3F95">
        <w:t xml:space="preserve"> v </w:t>
      </w:r>
      <w:proofErr w:type="spellStart"/>
      <w:r w:rsidR="00FD3F95">
        <w:t>printovej</w:t>
      </w:r>
      <w:proofErr w:type="spellEnd"/>
      <w:r w:rsidR="00FD3F95">
        <w:t xml:space="preserve"> </w:t>
      </w:r>
      <w:proofErr w:type="spellStart"/>
      <w:r w:rsidR="00FD3F95">
        <w:t>podobe</w:t>
      </w:r>
      <w:proofErr w:type="spellEnd"/>
      <w:r w:rsidR="0095678D">
        <w:t xml:space="preserve">, </w:t>
      </w:r>
      <w:proofErr w:type="spellStart"/>
      <w:r w:rsidR="0095678D">
        <w:t>rozsah</w:t>
      </w:r>
      <w:proofErr w:type="spellEnd"/>
      <w:r w:rsidR="0095678D">
        <w:t xml:space="preserve"> </w:t>
      </w:r>
      <w:proofErr w:type="spellStart"/>
      <w:r w:rsidR="0095678D">
        <w:t>cca</w:t>
      </w:r>
      <w:proofErr w:type="spellEnd"/>
      <w:r w:rsidR="0095678D">
        <w:t xml:space="preserve">. 20 </w:t>
      </w:r>
      <w:proofErr w:type="spellStart"/>
      <w:r w:rsidR="0095678D">
        <w:t>stran</w:t>
      </w:r>
      <w:proofErr w:type="spellEnd"/>
    </w:p>
    <w:p w:rsidR="00726990" w:rsidRDefault="00726990" w:rsidP="00210EC4"/>
    <w:p w:rsidR="00726990" w:rsidRPr="00FC6DC3" w:rsidRDefault="00726990" w:rsidP="00210EC4">
      <w:pPr>
        <w:rPr>
          <w:b/>
        </w:rPr>
      </w:pPr>
      <w:proofErr w:type="spellStart"/>
      <w:r w:rsidRPr="00FC6DC3">
        <w:rPr>
          <w:b/>
        </w:rPr>
        <w:t>Predmet</w:t>
      </w:r>
      <w:proofErr w:type="spellEnd"/>
      <w:r w:rsidRPr="00FC6DC3">
        <w:rPr>
          <w:b/>
        </w:rPr>
        <w:t xml:space="preserve"> </w:t>
      </w:r>
      <w:proofErr w:type="spellStart"/>
      <w:r w:rsidRPr="00FC6DC3">
        <w:rPr>
          <w:b/>
        </w:rPr>
        <w:t>marketingovej</w:t>
      </w:r>
      <w:proofErr w:type="spellEnd"/>
      <w:r w:rsidRPr="00FC6DC3">
        <w:rPr>
          <w:b/>
        </w:rPr>
        <w:t xml:space="preserve"> </w:t>
      </w:r>
      <w:proofErr w:type="spellStart"/>
      <w:r w:rsidRPr="00FC6DC3">
        <w:rPr>
          <w:b/>
        </w:rPr>
        <w:t>analyzy</w:t>
      </w:r>
      <w:proofErr w:type="spellEnd"/>
      <w:r w:rsidRPr="00FC6DC3">
        <w:rPr>
          <w:b/>
        </w:rPr>
        <w:t>:</w:t>
      </w:r>
    </w:p>
    <w:p w:rsidR="00726990" w:rsidRDefault="00726990" w:rsidP="00726990">
      <w:pPr>
        <w:pStyle w:val="ListParagraph"/>
        <w:numPr>
          <w:ilvl w:val="0"/>
          <w:numId w:val="2"/>
        </w:numPr>
      </w:pPr>
      <w:proofErr w:type="spellStart"/>
      <w:r>
        <w:t>Okolie</w:t>
      </w:r>
      <w:proofErr w:type="spellEnd"/>
    </w:p>
    <w:p w:rsidR="00726990" w:rsidRDefault="00726990" w:rsidP="00726990">
      <w:pPr>
        <w:pStyle w:val="ListParagraph"/>
        <w:numPr>
          <w:ilvl w:val="0"/>
          <w:numId w:val="2"/>
        </w:numPr>
      </w:pPr>
      <w:proofErr w:type="spellStart"/>
      <w:r>
        <w:t>Trh</w:t>
      </w:r>
      <w:proofErr w:type="spellEnd"/>
    </w:p>
    <w:p w:rsidR="00726990" w:rsidRDefault="00726990" w:rsidP="00726990">
      <w:pPr>
        <w:pStyle w:val="ListParagraph"/>
        <w:numPr>
          <w:ilvl w:val="0"/>
          <w:numId w:val="2"/>
        </w:numPr>
      </w:pPr>
      <w:proofErr w:type="spellStart"/>
      <w:r>
        <w:t>Odvetvie</w:t>
      </w:r>
      <w:proofErr w:type="spellEnd"/>
    </w:p>
    <w:p w:rsidR="00726990" w:rsidRDefault="00726990" w:rsidP="00726990">
      <w:pPr>
        <w:pStyle w:val="ListParagraph"/>
        <w:numPr>
          <w:ilvl w:val="0"/>
          <w:numId w:val="2"/>
        </w:numPr>
      </w:pPr>
      <w:proofErr w:type="spellStart"/>
      <w:r>
        <w:t>Konkurencia</w:t>
      </w:r>
      <w:proofErr w:type="spellEnd"/>
    </w:p>
    <w:p w:rsidR="00726990" w:rsidRDefault="00726990" w:rsidP="00726990">
      <w:pPr>
        <w:pStyle w:val="ListParagraph"/>
        <w:numPr>
          <w:ilvl w:val="0"/>
          <w:numId w:val="2"/>
        </w:numPr>
      </w:pPr>
      <w:proofErr w:type="spellStart"/>
      <w:r>
        <w:t>Schopnosti</w:t>
      </w:r>
      <w:proofErr w:type="spellEnd"/>
      <w:r>
        <w:t xml:space="preserve"> </w:t>
      </w:r>
      <w:proofErr w:type="spellStart"/>
      <w:r>
        <w:t>firmy</w:t>
      </w:r>
      <w:proofErr w:type="spellEnd"/>
    </w:p>
    <w:p w:rsidR="00726990" w:rsidRDefault="00726990" w:rsidP="00726990">
      <w:pPr>
        <w:pStyle w:val="ListParagraph"/>
        <w:numPr>
          <w:ilvl w:val="0"/>
          <w:numId w:val="2"/>
        </w:numPr>
      </w:pPr>
      <w:proofErr w:type="spellStart"/>
      <w:r>
        <w:t>Zakaznici</w:t>
      </w:r>
      <w:proofErr w:type="spellEnd"/>
    </w:p>
    <w:p w:rsidR="00726990" w:rsidRPr="005A437A" w:rsidRDefault="005A437A" w:rsidP="00726990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1. </w:t>
      </w:r>
      <w:proofErr w:type="spellStart"/>
      <w:r w:rsidR="00C07204" w:rsidRPr="005A437A">
        <w:rPr>
          <w:b/>
          <w:color w:val="E36C0A" w:themeColor="accent6" w:themeShade="BF"/>
        </w:rPr>
        <w:t>Analyza</w:t>
      </w:r>
      <w:proofErr w:type="spellEnd"/>
      <w:r w:rsidR="00C07204" w:rsidRPr="005A437A">
        <w:rPr>
          <w:b/>
          <w:color w:val="E36C0A" w:themeColor="accent6" w:themeShade="BF"/>
        </w:rPr>
        <w:t xml:space="preserve"> </w:t>
      </w:r>
      <w:proofErr w:type="spellStart"/>
      <w:r w:rsidR="00C07204" w:rsidRPr="005A437A">
        <w:rPr>
          <w:b/>
          <w:color w:val="E36C0A" w:themeColor="accent6" w:themeShade="BF"/>
        </w:rPr>
        <w:t>marketingoveho</w:t>
      </w:r>
      <w:proofErr w:type="spellEnd"/>
      <w:r w:rsidR="00C07204" w:rsidRPr="005A437A">
        <w:rPr>
          <w:b/>
          <w:color w:val="E36C0A" w:themeColor="accent6" w:themeShade="BF"/>
        </w:rPr>
        <w:t xml:space="preserve"> </w:t>
      </w:r>
      <w:proofErr w:type="spellStart"/>
      <w:r w:rsidR="00C07204" w:rsidRPr="005A437A">
        <w:rPr>
          <w:b/>
          <w:color w:val="E36C0A" w:themeColor="accent6" w:themeShade="BF"/>
        </w:rPr>
        <w:t>prostredia</w:t>
      </w:r>
      <w:proofErr w:type="spellEnd"/>
      <w:r w:rsidR="003B14D2" w:rsidRPr="005A437A">
        <w:rPr>
          <w:b/>
          <w:color w:val="E36C0A" w:themeColor="accent6" w:themeShade="BF"/>
        </w:rPr>
        <w:t xml:space="preserve">, </w:t>
      </w:r>
      <w:proofErr w:type="spellStart"/>
      <w:r w:rsidR="003B14D2" w:rsidRPr="005A437A">
        <w:rPr>
          <w:b/>
          <w:color w:val="E36C0A" w:themeColor="accent6" w:themeShade="BF"/>
        </w:rPr>
        <w:t>okolie</w:t>
      </w:r>
      <w:proofErr w:type="spellEnd"/>
      <w:r w:rsidR="003B14D2" w:rsidRPr="005A437A">
        <w:rPr>
          <w:b/>
          <w:color w:val="E36C0A" w:themeColor="accent6" w:themeShade="BF"/>
        </w:rPr>
        <w:t xml:space="preserve"> </w:t>
      </w:r>
      <w:proofErr w:type="spellStart"/>
      <w:r w:rsidR="003B14D2" w:rsidRPr="005A437A">
        <w:rPr>
          <w:b/>
          <w:color w:val="E36C0A" w:themeColor="accent6" w:themeShade="BF"/>
        </w:rPr>
        <w:t>firmy</w:t>
      </w:r>
      <w:proofErr w:type="spellEnd"/>
    </w:p>
    <w:p w:rsidR="00C07204" w:rsidRDefault="00C07204" w:rsidP="00C07204">
      <w:pPr>
        <w:pStyle w:val="ListParagraph"/>
        <w:numPr>
          <w:ilvl w:val="0"/>
          <w:numId w:val="3"/>
        </w:numPr>
      </w:pPr>
      <w:proofErr w:type="spellStart"/>
      <w:r>
        <w:t>Mikroprostredie</w:t>
      </w:r>
      <w:proofErr w:type="spellEnd"/>
      <w:r>
        <w:t xml:space="preserve"> / </w:t>
      </w:r>
      <w:proofErr w:type="spellStart"/>
      <w:r>
        <w:t>odberatelia</w:t>
      </w:r>
      <w:proofErr w:type="spellEnd"/>
      <w:r>
        <w:t xml:space="preserve">, </w:t>
      </w:r>
      <w:proofErr w:type="spellStart"/>
      <w:r>
        <w:t>akcionari</w:t>
      </w:r>
      <w:proofErr w:type="spellEnd"/>
      <w:r>
        <w:t xml:space="preserve">,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banky</w:t>
      </w:r>
      <w:proofErr w:type="spellEnd"/>
      <w:r>
        <w:t xml:space="preserve">, </w:t>
      </w:r>
      <w:proofErr w:type="spellStart"/>
      <w:r>
        <w:t>konkurencia</w:t>
      </w:r>
      <w:proofErr w:type="spellEnd"/>
      <w:r>
        <w:t xml:space="preserve">, </w:t>
      </w:r>
      <w:proofErr w:type="spellStart"/>
      <w:r>
        <w:t>dodavatelia</w:t>
      </w:r>
      <w:proofErr w:type="spellEnd"/>
      <w:r>
        <w:t xml:space="preserve">, </w:t>
      </w:r>
      <w:proofErr w:type="spellStart"/>
      <w:r>
        <w:t>zakaznici</w:t>
      </w:r>
      <w:proofErr w:type="spellEnd"/>
    </w:p>
    <w:p w:rsidR="00C07204" w:rsidRDefault="00C07204" w:rsidP="00C07204">
      <w:pPr>
        <w:pStyle w:val="ListParagraph"/>
        <w:numPr>
          <w:ilvl w:val="0"/>
          <w:numId w:val="3"/>
        </w:numPr>
      </w:pPr>
      <w:proofErr w:type="spellStart"/>
      <w:r>
        <w:t>Makroprostredia</w:t>
      </w:r>
      <w:proofErr w:type="spellEnd"/>
      <w:r>
        <w:t xml:space="preserve"> / </w:t>
      </w:r>
      <w:proofErr w:type="spellStart"/>
      <w:r>
        <w:t>ekonomicke</w:t>
      </w:r>
      <w:proofErr w:type="spellEnd"/>
      <w:r>
        <w:t xml:space="preserve"> </w:t>
      </w:r>
      <w:proofErr w:type="spellStart"/>
      <w:r>
        <w:t>prostredie</w:t>
      </w:r>
      <w:proofErr w:type="spellEnd"/>
      <w:r>
        <w:t xml:space="preserve">, </w:t>
      </w:r>
      <w:proofErr w:type="spellStart"/>
      <w:r>
        <w:t>sociologicke</w:t>
      </w:r>
      <w:proofErr w:type="spellEnd"/>
      <w:r>
        <w:t xml:space="preserve">, </w:t>
      </w:r>
      <w:proofErr w:type="spellStart"/>
      <w:r>
        <w:t>politicke</w:t>
      </w:r>
      <w:proofErr w:type="spellEnd"/>
      <w:r>
        <w:t xml:space="preserve">, </w:t>
      </w:r>
      <w:proofErr w:type="spellStart"/>
      <w:r>
        <w:t>pravne</w:t>
      </w:r>
      <w:proofErr w:type="spellEnd"/>
      <w:r>
        <w:t xml:space="preserve">, </w:t>
      </w:r>
      <w:proofErr w:type="spellStart"/>
      <w:r>
        <w:t>technologicke</w:t>
      </w:r>
      <w:proofErr w:type="spellEnd"/>
      <w:r>
        <w:t xml:space="preserve">, </w:t>
      </w:r>
      <w:proofErr w:type="spellStart"/>
      <w:r>
        <w:t>ekologicke</w:t>
      </w:r>
      <w:proofErr w:type="spellEnd"/>
    </w:p>
    <w:p w:rsidR="006D239D" w:rsidRPr="00FC6DC3" w:rsidRDefault="003B14D2" w:rsidP="00210EC4">
      <w:pPr>
        <w:rPr>
          <w:b/>
        </w:rPr>
      </w:pPr>
      <w:proofErr w:type="spellStart"/>
      <w:r w:rsidRPr="00FC6DC3">
        <w:rPr>
          <w:b/>
        </w:rPr>
        <w:t>Analyza</w:t>
      </w:r>
      <w:proofErr w:type="spellEnd"/>
      <w:r w:rsidRPr="00FC6DC3">
        <w:rPr>
          <w:b/>
        </w:rPr>
        <w:t xml:space="preserve"> PEST (</w:t>
      </w:r>
      <w:proofErr w:type="spellStart"/>
      <w:r w:rsidRPr="00FC6DC3">
        <w:rPr>
          <w:b/>
        </w:rPr>
        <w:t>tiez</w:t>
      </w:r>
      <w:proofErr w:type="spellEnd"/>
      <w:r w:rsidRPr="00FC6DC3">
        <w:rPr>
          <w:b/>
        </w:rPr>
        <w:t xml:space="preserve"> </w:t>
      </w:r>
      <w:proofErr w:type="spellStart"/>
      <w:proofErr w:type="gramStart"/>
      <w:r w:rsidRPr="00FC6DC3">
        <w:rPr>
          <w:b/>
        </w:rPr>
        <w:t>sa</w:t>
      </w:r>
      <w:proofErr w:type="spellEnd"/>
      <w:proofErr w:type="gramEnd"/>
      <w:r w:rsidRPr="00FC6DC3">
        <w:rPr>
          <w:b/>
        </w:rPr>
        <w:t xml:space="preserve"> </w:t>
      </w:r>
      <w:proofErr w:type="spellStart"/>
      <w:r w:rsidRPr="00FC6DC3">
        <w:rPr>
          <w:b/>
        </w:rPr>
        <w:t>nazyva</w:t>
      </w:r>
      <w:proofErr w:type="spellEnd"/>
      <w:r w:rsidRPr="00FC6DC3">
        <w:rPr>
          <w:b/>
        </w:rPr>
        <w:t xml:space="preserve"> STEP </w:t>
      </w:r>
      <w:proofErr w:type="spellStart"/>
      <w:r w:rsidRPr="00FC6DC3">
        <w:rPr>
          <w:b/>
        </w:rPr>
        <w:t>alebo</w:t>
      </w:r>
      <w:proofErr w:type="spellEnd"/>
      <w:r w:rsidRPr="00FC6DC3">
        <w:rPr>
          <w:b/>
        </w:rPr>
        <w:t xml:space="preserve"> STEEP)</w:t>
      </w:r>
    </w:p>
    <w:p w:rsidR="003B14D2" w:rsidRDefault="003B14D2" w:rsidP="003B14D2">
      <w:pPr>
        <w:pStyle w:val="ListParagraph"/>
        <w:numPr>
          <w:ilvl w:val="0"/>
          <w:numId w:val="4"/>
        </w:numPr>
      </w:pPr>
      <w:r>
        <w:t>Political Factors</w:t>
      </w:r>
    </w:p>
    <w:p w:rsidR="003B14D2" w:rsidRDefault="003B14D2" w:rsidP="003B14D2">
      <w:pPr>
        <w:pStyle w:val="ListParagraph"/>
        <w:numPr>
          <w:ilvl w:val="0"/>
          <w:numId w:val="4"/>
        </w:numPr>
      </w:pPr>
      <w:r>
        <w:t>Economic factors</w:t>
      </w:r>
    </w:p>
    <w:p w:rsidR="003B14D2" w:rsidRDefault="003B14D2" w:rsidP="003B14D2">
      <w:pPr>
        <w:pStyle w:val="ListParagraph"/>
        <w:numPr>
          <w:ilvl w:val="0"/>
          <w:numId w:val="4"/>
        </w:numPr>
      </w:pPr>
      <w:proofErr w:type="spellStart"/>
      <w:r>
        <w:t>Sociocultural</w:t>
      </w:r>
      <w:proofErr w:type="spellEnd"/>
      <w:r>
        <w:t xml:space="preserve"> factors</w:t>
      </w:r>
    </w:p>
    <w:p w:rsidR="003B14D2" w:rsidRDefault="003B14D2" w:rsidP="003B14D2">
      <w:pPr>
        <w:pStyle w:val="ListParagraph"/>
        <w:numPr>
          <w:ilvl w:val="0"/>
          <w:numId w:val="4"/>
        </w:numPr>
      </w:pPr>
      <w:r>
        <w:t>Technological factors</w:t>
      </w:r>
    </w:p>
    <w:p w:rsidR="003B14D2" w:rsidRPr="00FC6DC3" w:rsidRDefault="00F40282" w:rsidP="003B14D2">
      <w:pPr>
        <w:rPr>
          <w:u w:val="single"/>
        </w:rPr>
      </w:pPr>
      <w:proofErr w:type="spellStart"/>
      <w:r w:rsidRPr="00FC6DC3">
        <w:rPr>
          <w:u w:val="single"/>
        </w:rPr>
        <w:t>Makroprostredie</w:t>
      </w:r>
      <w:proofErr w:type="spellEnd"/>
      <w:r w:rsidRPr="00FC6DC3">
        <w:rPr>
          <w:u w:val="single"/>
        </w:rPr>
        <w:t xml:space="preserve"> – </w:t>
      </w:r>
      <w:proofErr w:type="spellStart"/>
      <w:r w:rsidRPr="00FC6DC3">
        <w:rPr>
          <w:u w:val="single"/>
        </w:rPr>
        <w:t>demograficke</w:t>
      </w:r>
      <w:proofErr w:type="spellEnd"/>
    </w:p>
    <w:p w:rsidR="00F40282" w:rsidRDefault="00F40282" w:rsidP="003B14D2">
      <w:proofErr w:type="spellStart"/>
      <w:proofErr w:type="gramStart"/>
      <w:r>
        <w:t>Analyza</w:t>
      </w:r>
      <w:proofErr w:type="spellEnd"/>
      <w:r>
        <w:t xml:space="preserve"> </w:t>
      </w:r>
      <w:proofErr w:type="spellStart"/>
      <w:r>
        <w:t>velkosti</w:t>
      </w:r>
      <w:proofErr w:type="spellEnd"/>
      <w:r>
        <w:t xml:space="preserve"> a </w:t>
      </w:r>
      <w:proofErr w:type="spellStart"/>
      <w:r>
        <w:t>tempa</w:t>
      </w:r>
      <w:proofErr w:type="spellEnd"/>
      <w:r>
        <w:t xml:space="preserve"> </w:t>
      </w:r>
      <w:proofErr w:type="spellStart"/>
      <w:r>
        <w:t>rastu</w:t>
      </w:r>
      <w:proofErr w:type="spellEnd"/>
      <w:r>
        <w:t xml:space="preserve"> </w:t>
      </w:r>
      <w:proofErr w:type="spellStart"/>
      <w:r>
        <w:t>populacie</w:t>
      </w:r>
      <w:proofErr w:type="spellEnd"/>
      <w:r>
        <w:t xml:space="preserve"> v </w:t>
      </w:r>
      <w:proofErr w:type="spellStart"/>
      <w:r>
        <w:t>mestach</w:t>
      </w:r>
      <w:proofErr w:type="spellEnd"/>
      <w:r>
        <w:t xml:space="preserve">, </w:t>
      </w:r>
      <w:proofErr w:type="spellStart"/>
      <w:r>
        <w:t>regionoch</w:t>
      </w:r>
      <w:proofErr w:type="spellEnd"/>
      <w:r>
        <w:t xml:space="preserve"> a </w:t>
      </w:r>
      <w:proofErr w:type="spellStart"/>
      <w:r>
        <w:t>krajinach</w:t>
      </w:r>
      <w:proofErr w:type="spellEnd"/>
      <w:r>
        <w:t xml:space="preserve"> a </w:t>
      </w:r>
      <w:proofErr w:type="spellStart"/>
      <w:r>
        <w:t>vekove</w:t>
      </w:r>
      <w:proofErr w:type="spellEnd"/>
      <w:r>
        <w:t xml:space="preserve"> a </w:t>
      </w:r>
      <w:proofErr w:type="spellStart"/>
      <w:r>
        <w:t>narodnostne</w:t>
      </w:r>
      <w:proofErr w:type="spellEnd"/>
      <w:r>
        <w:t xml:space="preserve"> </w:t>
      </w:r>
      <w:proofErr w:type="spellStart"/>
      <w:r>
        <w:t>struktury</w:t>
      </w:r>
      <w:proofErr w:type="spellEnd"/>
      <w:r>
        <w:t xml:space="preserve"> </w:t>
      </w:r>
      <w:proofErr w:type="spellStart"/>
      <w:r>
        <w:t>obyvatelstva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postojov</w:t>
      </w:r>
      <w:proofErr w:type="spellEnd"/>
      <w:r>
        <w:t xml:space="preserve"> a </w:t>
      </w:r>
      <w:proofErr w:type="spellStart"/>
      <w:r>
        <w:t>spravanie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Ocakavane</w:t>
      </w:r>
      <w:proofErr w:type="spellEnd"/>
      <w:r>
        <w:t xml:space="preserve"> trendy.</w:t>
      </w:r>
      <w:proofErr w:type="gramEnd"/>
      <w:r>
        <w:t xml:space="preserve"> </w:t>
      </w:r>
      <w:proofErr w:type="spellStart"/>
      <w:r>
        <w:t>Skuma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:rsidR="00F40282" w:rsidRDefault="00F40282" w:rsidP="00F40282">
      <w:pPr>
        <w:pStyle w:val="ListParagraph"/>
        <w:numPr>
          <w:ilvl w:val="0"/>
          <w:numId w:val="5"/>
        </w:numPr>
      </w:pPr>
      <w:proofErr w:type="spellStart"/>
      <w:r>
        <w:t>Rast</w:t>
      </w:r>
      <w:proofErr w:type="spellEnd"/>
      <w:r>
        <w:t xml:space="preserve"> </w:t>
      </w:r>
      <w:proofErr w:type="spellStart"/>
      <w:r>
        <w:t>populacie</w:t>
      </w:r>
      <w:proofErr w:type="spellEnd"/>
    </w:p>
    <w:p w:rsidR="00F40282" w:rsidRDefault="00F40282" w:rsidP="00F40282">
      <w:pPr>
        <w:pStyle w:val="ListParagraph"/>
        <w:numPr>
          <w:ilvl w:val="0"/>
          <w:numId w:val="5"/>
        </w:numPr>
      </w:pPr>
      <w:proofErr w:type="spellStart"/>
      <w:r>
        <w:t>Populacny</w:t>
      </w:r>
      <w:proofErr w:type="spellEnd"/>
      <w:r>
        <w:t xml:space="preserve"> </w:t>
      </w:r>
      <w:proofErr w:type="spellStart"/>
      <w:r>
        <w:t>vekovy</w:t>
      </w:r>
      <w:proofErr w:type="spellEnd"/>
      <w:r>
        <w:t xml:space="preserve"> mix</w:t>
      </w:r>
    </w:p>
    <w:p w:rsidR="00F40282" w:rsidRDefault="00F40282" w:rsidP="00F40282">
      <w:pPr>
        <w:pStyle w:val="ListParagraph"/>
        <w:numPr>
          <w:ilvl w:val="0"/>
          <w:numId w:val="5"/>
        </w:numPr>
      </w:pPr>
      <w:proofErr w:type="spellStart"/>
      <w:r>
        <w:lastRenderedPageBreak/>
        <w:t>Etnicke</w:t>
      </w:r>
      <w:proofErr w:type="spellEnd"/>
      <w:r>
        <w:t xml:space="preserve"> </w:t>
      </w:r>
      <w:proofErr w:type="spellStart"/>
      <w:r>
        <w:t>trhy</w:t>
      </w:r>
      <w:proofErr w:type="spellEnd"/>
    </w:p>
    <w:p w:rsidR="00F40282" w:rsidRDefault="00F40282" w:rsidP="00F40282">
      <w:pPr>
        <w:pStyle w:val="ListParagraph"/>
        <w:numPr>
          <w:ilvl w:val="0"/>
          <w:numId w:val="5"/>
        </w:numPr>
      </w:pPr>
      <w:proofErr w:type="spellStart"/>
      <w:r>
        <w:t>Vzdelanostne</w:t>
      </w:r>
      <w:proofErr w:type="spellEnd"/>
      <w:r>
        <w:t xml:space="preserve"> </w:t>
      </w:r>
      <w:proofErr w:type="spellStart"/>
      <w:r>
        <w:t>trhy</w:t>
      </w:r>
      <w:proofErr w:type="spellEnd"/>
    </w:p>
    <w:p w:rsidR="00F40282" w:rsidRDefault="00F40282" w:rsidP="00F40282">
      <w:pPr>
        <w:pStyle w:val="ListParagraph"/>
        <w:numPr>
          <w:ilvl w:val="0"/>
          <w:numId w:val="5"/>
        </w:numPr>
      </w:pPr>
      <w:proofErr w:type="spellStart"/>
      <w:r>
        <w:t>Typy</w:t>
      </w:r>
      <w:proofErr w:type="spellEnd"/>
      <w:r>
        <w:t xml:space="preserve"> </w:t>
      </w:r>
      <w:proofErr w:type="spellStart"/>
      <w:r>
        <w:t>domacnosti</w:t>
      </w:r>
      <w:proofErr w:type="spellEnd"/>
    </w:p>
    <w:p w:rsidR="00F40282" w:rsidRDefault="00F40282" w:rsidP="00F40282">
      <w:pPr>
        <w:pStyle w:val="ListParagraph"/>
        <w:numPr>
          <w:ilvl w:val="0"/>
          <w:numId w:val="5"/>
        </w:numPr>
      </w:pPr>
      <w:proofErr w:type="spellStart"/>
      <w:r>
        <w:t>Geograficke</w:t>
      </w:r>
      <w:proofErr w:type="spellEnd"/>
      <w:r>
        <w:t xml:space="preserve"> </w:t>
      </w:r>
      <w:proofErr w:type="spellStart"/>
      <w:r>
        <w:t>presuny</w:t>
      </w:r>
      <w:proofErr w:type="spellEnd"/>
      <w:r>
        <w:t xml:space="preserve"> </w:t>
      </w:r>
      <w:proofErr w:type="spellStart"/>
      <w:r>
        <w:t>obyvatelstva</w:t>
      </w:r>
      <w:proofErr w:type="spellEnd"/>
    </w:p>
    <w:p w:rsidR="00F40282" w:rsidRDefault="00F40282" w:rsidP="00F40282">
      <w:pPr>
        <w:pStyle w:val="ListParagraph"/>
        <w:numPr>
          <w:ilvl w:val="0"/>
          <w:numId w:val="5"/>
        </w:numPr>
      </w:pPr>
      <w:proofErr w:type="spellStart"/>
      <w:r>
        <w:t>Presun</w:t>
      </w:r>
      <w:proofErr w:type="spellEnd"/>
      <w:r>
        <w:t xml:space="preserve"> z </w:t>
      </w:r>
      <w:proofErr w:type="spellStart"/>
      <w:r>
        <w:t>hromadnych</w:t>
      </w:r>
      <w:proofErr w:type="spellEnd"/>
      <w:r>
        <w:t xml:space="preserve"> </w:t>
      </w:r>
      <w:proofErr w:type="spellStart"/>
      <w:r>
        <w:t>trhov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mikrotrhy</w:t>
      </w:r>
      <w:proofErr w:type="spellEnd"/>
    </w:p>
    <w:p w:rsidR="00F40282" w:rsidRPr="005A437A" w:rsidRDefault="007A655F" w:rsidP="00F40282">
      <w:pPr>
        <w:rPr>
          <w:u w:val="single"/>
        </w:rPr>
      </w:pPr>
      <w:proofErr w:type="spellStart"/>
      <w:r w:rsidRPr="005A437A">
        <w:rPr>
          <w:u w:val="single"/>
        </w:rPr>
        <w:t>Makroprostredie</w:t>
      </w:r>
      <w:proofErr w:type="spellEnd"/>
      <w:r w:rsidRPr="005A437A">
        <w:rPr>
          <w:u w:val="single"/>
        </w:rPr>
        <w:t xml:space="preserve"> – </w:t>
      </w:r>
      <w:proofErr w:type="spellStart"/>
      <w:r w:rsidRPr="005A437A">
        <w:rPr>
          <w:u w:val="single"/>
        </w:rPr>
        <w:t>ekonomicke</w:t>
      </w:r>
      <w:proofErr w:type="spellEnd"/>
    </w:p>
    <w:p w:rsidR="007A655F" w:rsidRDefault="007A655F" w:rsidP="007A655F">
      <w:pPr>
        <w:pStyle w:val="ListParagraph"/>
        <w:numPr>
          <w:ilvl w:val="0"/>
          <w:numId w:val="6"/>
        </w:numPr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prijmov</w:t>
      </w:r>
      <w:proofErr w:type="spellEnd"/>
    </w:p>
    <w:p w:rsidR="007A655F" w:rsidRDefault="007A655F" w:rsidP="007A655F">
      <w:pPr>
        <w:pStyle w:val="ListParagraph"/>
        <w:numPr>
          <w:ilvl w:val="1"/>
          <w:numId w:val="6"/>
        </w:numPr>
      </w:pPr>
      <w:proofErr w:type="spellStart"/>
      <w:r>
        <w:t>Velmi</w:t>
      </w:r>
      <w:proofErr w:type="spellEnd"/>
      <w:r>
        <w:t xml:space="preserve"> </w:t>
      </w:r>
      <w:proofErr w:type="spellStart"/>
      <w:r>
        <w:t>nizke</w:t>
      </w:r>
      <w:proofErr w:type="spellEnd"/>
      <w:r>
        <w:t xml:space="preserve"> </w:t>
      </w:r>
      <w:proofErr w:type="spellStart"/>
      <w:r>
        <w:t>prijmy</w:t>
      </w:r>
      <w:proofErr w:type="spellEnd"/>
    </w:p>
    <w:p w:rsidR="007A655F" w:rsidRDefault="007A655F" w:rsidP="007A655F">
      <w:pPr>
        <w:pStyle w:val="ListParagraph"/>
        <w:numPr>
          <w:ilvl w:val="1"/>
          <w:numId w:val="6"/>
        </w:numPr>
      </w:pPr>
      <w:proofErr w:type="spellStart"/>
      <w:r>
        <w:t>Prevazne</w:t>
      </w:r>
      <w:proofErr w:type="spellEnd"/>
      <w:r>
        <w:t xml:space="preserve"> </w:t>
      </w:r>
      <w:proofErr w:type="spellStart"/>
      <w:r>
        <w:t>nizke</w:t>
      </w:r>
      <w:proofErr w:type="spellEnd"/>
      <w:r>
        <w:t xml:space="preserve"> </w:t>
      </w:r>
      <w:proofErr w:type="spellStart"/>
      <w:r>
        <w:t>prijmy</w:t>
      </w:r>
      <w:proofErr w:type="spellEnd"/>
    </w:p>
    <w:p w:rsidR="007A655F" w:rsidRDefault="007A655F" w:rsidP="007A655F">
      <w:pPr>
        <w:pStyle w:val="ListParagraph"/>
        <w:numPr>
          <w:ilvl w:val="1"/>
          <w:numId w:val="6"/>
        </w:numPr>
      </w:pPr>
      <w:proofErr w:type="spellStart"/>
      <w:r>
        <w:t>Velmi</w:t>
      </w:r>
      <w:proofErr w:type="spellEnd"/>
      <w:r>
        <w:t xml:space="preserve"> </w:t>
      </w:r>
      <w:proofErr w:type="spellStart"/>
      <w:r>
        <w:t>nizke</w:t>
      </w:r>
      <w:proofErr w:type="spellEnd"/>
      <w:r>
        <w:t xml:space="preserve"> a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vysoke</w:t>
      </w:r>
      <w:proofErr w:type="spellEnd"/>
      <w:r>
        <w:t xml:space="preserve"> </w:t>
      </w:r>
      <w:proofErr w:type="spellStart"/>
      <w:r>
        <w:t>prijmy</w:t>
      </w:r>
      <w:proofErr w:type="spellEnd"/>
    </w:p>
    <w:p w:rsidR="007A655F" w:rsidRDefault="007A655F" w:rsidP="007A655F">
      <w:pPr>
        <w:pStyle w:val="ListParagraph"/>
        <w:numPr>
          <w:ilvl w:val="1"/>
          <w:numId w:val="6"/>
        </w:numPr>
      </w:pPr>
      <w:proofErr w:type="spellStart"/>
      <w:r>
        <w:t>Nizke</w:t>
      </w:r>
      <w:proofErr w:type="spellEnd"/>
      <w:r>
        <w:t xml:space="preserve">, </w:t>
      </w:r>
      <w:proofErr w:type="spellStart"/>
      <w:r>
        <w:t>priemerne</w:t>
      </w:r>
      <w:proofErr w:type="spellEnd"/>
      <w:r>
        <w:t xml:space="preserve"> a </w:t>
      </w:r>
      <w:proofErr w:type="spellStart"/>
      <w:r>
        <w:t>vysoke</w:t>
      </w:r>
      <w:proofErr w:type="spellEnd"/>
      <w:r>
        <w:t xml:space="preserve"> </w:t>
      </w:r>
      <w:proofErr w:type="spellStart"/>
      <w:r>
        <w:t>prijmy</w:t>
      </w:r>
      <w:proofErr w:type="spellEnd"/>
    </w:p>
    <w:p w:rsidR="007A655F" w:rsidRDefault="007A655F" w:rsidP="007A655F">
      <w:pPr>
        <w:pStyle w:val="ListParagraph"/>
        <w:numPr>
          <w:ilvl w:val="1"/>
          <w:numId w:val="6"/>
        </w:numPr>
      </w:pPr>
      <w:proofErr w:type="spellStart"/>
      <w:r>
        <w:t>Prevazne</w:t>
      </w:r>
      <w:proofErr w:type="spellEnd"/>
      <w:r>
        <w:t xml:space="preserve"> </w:t>
      </w:r>
      <w:proofErr w:type="spellStart"/>
      <w:r>
        <w:t>priemerne</w:t>
      </w:r>
      <w:proofErr w:type="spellEnd"/>
      <w:r>
        <w:t xml:space="preserve"> </w:t>
      </w:r>
      <w:proofErr w:type="spellStart"/>
      <w:r>
        <w:t>prijmy</w:t>
      </w:r>
      <w:proofErr w:type="spellEnd"/>
    </w:p>
    <w:p w:rsidR="007A655F" w:rsidRDefault="007A655F" w:rsidP="007A655F">
      <w:pPr>
        <w:pStyle w:val="ListParagraph"/>
        <w:numPr>
          <w:ilvl w:val="0"/>
          <w:numId w:val="6"/>
        </w:numPr>
      </w:pPr>
      <w:proofErr w:type="spellStart"/>
      <w:r>
        <w:t>Uspory</w:t>
      </w:r>
      <w:proofErr w:type="spellEnd"/>
      <w:r>
        <w:t xml:space="preserve">, </w:t>
      </w:r>
      <w:proofErr w:type="spellStart"/>
      <w:r>
        <w:t>dlhy</w:t>
      </w:r>
      <w:proofErr w:type="spellEnd"/>
      <w:r>
        <w:t xml:space="preserve">,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uverov</w:t>
      </w:r>
      <w:proofErr w:type="spellEnd"/>
    </w:p>
    <w:p w:rsidR="00212F60" w:rsidRPr="005A437A" w:rsidRDefault="00212F60" w:rsidP="00212F60">
      <w:pPr>
        <w:rPr>
          <w:u w:val="single"/>
        </w:rPr>
      </w:pPr>
      <w:proofErr w:type="spellStart"/>
      <w:r w:rsidRPr="005A437A">
        <w:rPr>
          <w:u w:val="single"/>
        </w:rPr>
        <w:t>Makroprostredie</w:t>
      </w:r>
      <w:proofErr w:type="spellEnd"/>
      <w:r w:rsidRPr="005A437A">
        <w:rPr>
          <w:u w:val="single"/>
        </w:rPr>
        <w:t xml:space="preserve"> – </w:t>
      </w:r>
      <w:proofErr w:type="spellStart"/>
      <w:r w:rsidRPr="005A437A">
        <w:rPr>
          <w:u w:val="single"/>
        </w:rPr>
        <w:t>technologicke</w:t>
      </w:r>
      <w:proofErr w:type="spellEnd"/>
    </w:p>
    <w:p w:rsidR="00212F60" w:rsidRDefault="00212F60" w:rsidP="00212F60">
      <w:proofErr w:type="spellStart"/>
      <w:proofErr w:type="gramStart"/>
      <w:r>
        <w:t>Kazda</w:t>
      </w:r>
      <w:proofErr w:type="spellEnd"/>
      <w:r>
        <w:t xml:space="preserve"> nova </w:t>
      </w:r>
      <w:proofErr w:type="spellStart"/>
      <w:r>
        <w:t>technologia</w:t>
      </w:r>
      <w:proofErr w:type="spellEnd"/>
      <w:r>
        <w:t xml:space="preserve"> </w:t>
      </w:r>
      <w:proofErr w:type="spellStart"/>
      <w:r>
        <w:t>stimuluje</w:t>
      </w:r>
      <w:proofErr w:type="spellEnd"/>
      <w:r>
        <w:t xml:space="preserve"> </w:t>
      </w:r>
      <w:proofErr w:type="spellStart"/>
      <w:r>
        <w:t>ekonomicky</w:t>
      </w:r>
      <w:proofErr w:type="spellEnd"/>
      <w:r>
        <w:t xml:space="preserve"> </w:t>
      </w:r>
      <w:proofErr w:type="spellStart"/>
      <w:r>
        <w:t>rast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Napr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rozvoj</w:t>
      </w:r>
      <w:proofErr w:type="spellEnd"/>
      <w:proofErr w:type="gramEnd"/>
      <w:r>
        <w:t xml:space="preserve"> </w:t>
      </w:r>
      <w:proofErr w:type="spellStart"/>
      <w:r>
        <w:t>zeleznicnej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</w:t>
      </w:r>
      <w:proofErr w:type="spellStart"/>
      <w:r>
        <w:t>vytvaral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pre </w:t>
      </w:r>
      <w:proofErr w:type="spellStart"/>
      <w:r>
        <w:t>velke</w:t>
      </w:r>
      <w:proofErr w:type="spellEnd"/>
      <w:r>
        <w:t xml:space="preserve"> </w:t>
      </w:r>
      <w:proofErr w:type="spellStart"/>
      <w:r>
        <w:t>investicie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kym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nezacal</w:t>
      </w:r>
      <w:proofErr w:type="spellEnd"/>
      <w:r>
        <w:t xml:space="preserve"> </w:t>
      </w:r>
      <w:proofErr w:type="spellStart"/>
      <w:r>
        <w:t>rozvijat</w:t>
      </w:r>
      <w:proofErr w:type="spellEnd"/>
      <w:r>
        <w:t xml:space="preserve"> </w:t>
      </w:r>
      <w:proofErr w:type="spellStart"/>
      <w:r>
        <w:t>automoilovy</w:t>
      </w:r>
      <w:proofErr w:type="spellEnd"/>
      <w:r>
        <w:t xml:space="preserve"> </w:t>
      </w:r>
      <w:proofErr w:type="spellStart"/>
      <w:r>
        <w:t>priemysel</w:t>
      </w:r>
      <w:proofErr w:type="spellEnd"/>
      <w:r>
        <w:t>. .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rozhlasoveho</w:t>
      </w:r>
      <w:proofErr w:type="spellEnd"/>
      <w:r>
        <w:t xml:space="preserve"> </w:t>
      </w:r>
      <w:proofErr w:type="spellStart"/>
      <w:r>
        <w:t>vysielania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stimulujuci</w:t>
      </w:r>
      <w:proofErr w:type="spellEnd"/>
      <w:r>
        <w:t xml:space="preserve"> pre </w:t>
      </w:r>
      <w:proofErr w:type="spellStart"/>
      <w:r>
        <w:t>investicie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televizii</w:t>
      </w:r>
      <w:proofErr w:type="spellEnd"/>
      <w:r>
        <w:t xml:space="preserve">. </w:t>
      </w:r>
      <w:proofErr w:type="spellStart"/>
      <w:proofErr w:type="gramStart"/>
      <w:r>
        <w:t>Kazda</w:t>
      </w:r>
      <w:proofErr w:type="spellEnd"/>
      <w:r>
        <w:t xml:space="preserve"> nova </w:t>
      </w:r>
      <w:proofErr w:type="spellStart"/>
      <w:r>
        <w:t>technologia</w:t>
      </w:r>
      <w:proofErr w:type="spellEnd"/>
      <w:r>
        <w:t xml:space="preserve"> </w:t>
      </w:r>
      <w:proofErr w:type="spellStart"/>
      <w:r>
        <w:t>vytvara</w:t>
      </w:r>
      <w:proofErr w:type="spellEnd"/>
      <w:r>
        <w:t xml:space="preserve"> </w:t>
      </w:r>
      <w:proofErr w:type="spellStart"/>
      <w:r>
        <w:t>vyznamne</w:t>
      </w:r>
      <w:proofErr w:type="spellEnd"/>
      <w:r>
        <w:t xml:space="preserve"> </w:t>
      </w:r>
      <w:proofErr w:type="spellStart"/>
      <w:r>
        <w:t>dlhodobe</w:t>
      </w:r>
      <w:proofErr w:type="spellEnd"/>
      <w:r>
        <w:t xml:space="preserve"> </w:t>
      </w:r>
      <w:proofErr w:type="spellStart"/>
      <w:r>
        <w:t>dosedky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tazko</w:t>
      </w:r>
      <w:proofErr w:type="spellEnd"/>
      <w:r>
        <w:t xml:space="preserve"> </w:t>
      </w:r>
      <w:proofErr w:type="spellStart"/>
      <w:r>
        <w:t>predvidat</w:t>
      </w:r>
      <w:proofErr w:type="spellEnd"/>
      <w:r>
        <w:t>.</w:t>
      </w:r>
      <w:proofErr w:type="gramEnd"/>
      <w:r>
        <w:t xml:space="preserve"> </w:t>
      </w:r>
      <w:proofErr w:type="spellStart"/>
      <w:r>
        <w:t>Antikoncepcia</w:t>
      </w:r>
      <w:proofErr w:type="spellEnd"/>
      <w:r>
        <w:t xml:space="preserve"> </w:t>
      </w:r>
      <w:proofErr w:type="spellStart"/>
      <w:r>
        <w:t>zapricinila</w:t>
      </w:r>
      <w:proofErr w:type="spellEnd"/>
      <w:r>
        <w:t xml:space="preserve"> </w:t>
      </w:r>
      <w:proofErr w:type="spellStart"/>
      <w:r>
        <w:t>vznik</w:t>
      </w:r>
      <w:proofErr w:type="spellEnd"/>
      <w:r>
        <w:t xml:space="preserve"> </w:t>
      </w:r>
      <w:proofErr w:type="spellStart"/>
      <w:r>
        <w:t>mensich</w:t>
      </w:r>
      <w:proofErr w:type="spellEnd"/>
      <w:r>
        <w:t xml:space="preserve"> </w:t>
      </w:r>
      <w:proofErr w:type="spellStart"/>
      <w:proofErr w:type="gramStart"/>
      <w:r>
        <w:t>rodin</w:t>
      </w:r>
      <w:proofErr w:type="spellEnd"/>
      <w:proofErr w:type="gramEnd"/>
      <w:r>
        <w:t xml:space="preserve">, </w:t>
      </w:r>
      <w:proofErr w:type="spellStart"/>
      <w:r>
        <w:t>vacsiu</w:t>
      </w:r>
      <w:proofErr w:type="spellEnd"/>
      <w:r>
        <w:t xml:space="preserve"> </w:t>
      </w:r>
      <w:proofErr w:type="spellStart"/>
      <w:r>
        <w:t>zamestnanost</w:t>
      </w:r>
      <w:proofErr w:type="spellEnd"/>
      <w:r>
        <w:t xml:space="preserve"> </w:t>
      </w:r>
      <w:proofErr w:type="spellStart"/>
      <w:r>
        <w:t>zier</w:t>
      </w:r>
      <w:proofErr w:type="spellEnd"/>
      <w:r>
        <w:t xml:space="preserve">, </w:t>
      </w:r>
      <w:proofErr w:type="spellStart"/>
      <w:r>
        <w:t>vacsi</w:t>
      </w:r>
      <w:proofErr w:type="spellEnd"/>
      <w:r>
        <w:t xml:space="preserve"> </w:t>
      </w:r>
      <w:proofErr w:type="spellStart"/>
      <w:r>
        <w:t>priemerny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rodin</w:t>
      </w:r>
      <w:proofErr w:type="spellEnd"/>
      <w:r>
        <w:t xml:space="preserve">. </w:t>
      </w:r>
      <w:proofErr w:type="spellStart"/>
      <w:r>
        <w:t>Vysledkom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je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vydajoc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cestovanie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</w:t>
      </w:r>
      <w:proofErr w:type="spellEnd"/>
      <w:r>
        <w:t xml:space="preserve"> </w:t>
      </w:r>
      <w:proofErr w:type="spellStart"/>
      <w:r>
        <w:t>tovarov</w:t>
      </w:r>
      <w:proofErr w:type="spellEnd"/>
      <w:r>
        <w:t>.</w:t>
      </w:r>
    </w:p>
    <w:p w:rsidR="00212F60" w:rsidRPr="005A437A" w:rsidRDefault="00A121D5" w:rsidP="00212F60">
      <w:pPr>
        <w:rPr>
          <w:u w:val="single"/>
        </w:rPr>
      </w:pPr>
      <w:proofErr w:type="spellStart"/>
      <w:r w:rsidRPr="005A437A">
        <w:rPr>
          <w:u w:val="single"/>
        </w:rPr>
        <w:t>Makroprostredie</w:t>
      </w:r>
      <w:proofErr w:type="spellEnd"/>
      <w:r w:rsidRPr="005A437A">
        <w:rPr>
          <w:u w:val="single"/>
        </w:rPr>
        <w:t xml:space="preserve"> – </w:t>
      </w:r>
      <w:proofErr w:type="spellStart"/>
      <w:r w:rsidRPr="005A437A">
        <w:rPr>
          <w:u w:val="single"/>
        </w:rPr>
        <w:t>politicke</w:t>
      </w:r>
      <w:proofErr w:type="spellEnd"/>
      <w:r w:rsidRPr="005A437A">
        <w:rPr>
          <w:u w:val="single"/>
        </w:rPr>
        <w:t xml:space="preserve"> a </w:t>
      </w:r>
      <w:proofErr w:type="spellStart"/>
      <w:r w:rsidRPr="005A437A">
        <w:rPr>
          <w:u w:val="single"/>
        </w:rPr>
        <w:t>legislativne</w:t>
      </w:r>
      <w:proofErr w:type="spellEnd"/>
    </w:p>
    <w:p w:rsidR="00A121D5" w:rsidRDefault="00A121D5" w:rsidP="00212F60">
      <w:proofErr w:type="spellStart"/>
      <w:proofErr w:type="gramStart"/>
      <w:r>
        <w:t>Zahrna</w:t>
      </w:r>
      <w:proofErr w:type="spellEnd"/>
      <w:r>
        <w:t xml:space="preserve"> </w:t>
      </w:r>
      <w:proofErr w:type="spellStart"/>
      <w:r>
        <w:t>zakony</w:t>
      </w:r>
      <w:proofErr w:type="spellEnd"/>
      <w:r>
        <w:t xml:space="preserve">, </w:t>
      </w:r>
      <w:proofErr w:type="spellStart"/>
      <w:r>
        <w:t>vladne</w:t>
      </w:r>
      <w:proofErr w:type="spellEnd"/>
      <w:r>
        <w:t xml:space="preserve"> </w:t>
      </w:r>
      <w:proofErr w:type="spellStart"/>
      <w:r>
        <w:t>organizacie</w:t>
      </w:r>
      <w:proofErr w:type="spellEnd"/>
      <w:r>
        <w:t xml:space="preserve"> a </w:t>
      </w:r>
      <w:proofErr w:type="spellStart"/>
      <w:r>
        <w:t>natlakove</w:t>
      </w:r>
      <w:proofErr w:type="spellEnd"/>
      <w:r>
        <w:t xml:space="preserve"> </w:t>
      </w:r>
      <w:proofErr w:type="spellStart"/>
      <w:r>
        <w:t>skupiny</w:t>
      </w:r>
      <w:proofErr w:type="spellEnd"/>
      <w:r>
        <w:t>.</w:t>
      </w:r>
      <w:proofErr w:type="gramEnd"/>
      <w:r>
        <w:t xml:space="preserve"> </w:t>
      </w:r>
      <w:proofErr w:type="spellStart"/>
      <w:r>
        <w:t>Rozdiely</w:t>
      </w:r>
      <w:proofErr w:type="spellEnd"/>
      <w:r>
        <w:t xml:space="preserve">&gt; </w:t>
      </w:r>
      <w:proofErr w:type="spellStart"/>
      <w:r>
        <w:t>norsko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</w:t>
      </w:r>
      <w:proofErr w:type="spellStart"/>
      <w:r>
        <w:t>niekolko</w:t>
      </w:r>
      <w:proofErr w:type="spellEnd"/>
      <w:r>
        <w:t xml:space="preserve"> </w:t>
      </w:r>
      <w:proofErr w:type="spellStart"/>
      <w:r>
        <w:t>foriem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predajca – </w:t>
      </w:r>
      <w:proofErr w:type="spellStart"/>
      <w:r>
        <w:t>obchodne</w:t>
      </w:r>
      <w:proofErr w:type="spellEnd"/>
      <w:r>
        <w:t xml:space="preserve"> </w:t>
      </w:r>
      <w:proofErr w:type="spellStart"/>
      <w:r>
        <w:t>znamky</w:t>
      </w:r>
      <w:proofErr w:type="spellEnd"/>
      <w:r>
        <w:t xml:space="preserve">, </w:t>
      </w:r>
      <w:proofErr w:type="spellStart"/>
      <w:r>
        <w:t>sutaze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odmeny</w:t>
      </w:r>
      <w:proofErr w:type="spellEnd"/>
      <w:r>
        <w:t xml:space="preserve"> –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povazovane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necestna</w:t>
      </w:r>
      <w:proofErr w:type="spellEnd"/>
      <w:r>
        <w:t xml:space="preserve"> forma </w:t>
      </w:r>
      <w:proofErr w:type="spellStart"/>
      <w:r>
        <w:t>boja</w:t>
      </w:r>
      <w:proofErr w:type="spellEnd"/>
      <w:r>
        <w:t xml:space="preserve"> o </w:t>
      </w:r>
      <w:proofErr w:type="spellStart"/>
      <w:r>
        <w:t>zakaznika</w:t>
      </w:r>
      <w:proofErr w:type="spellEnd"/>
      <w:r>
        <w:t xml:space="preserve">. </w:t>
      </w:r>
      <w:proofErr w:type="spellStart"/>
      <w:r>
        <w:t>Thajsko</w:t>
      </w:r>
      <w:proofErr w:type="spellEnd"/>
      <w:r>
        <w:t xml:space="preserve"> </w:t>
      </w:r>
      <w:proofErr w:type="spellStart"/>
      <w:r>
        <w:t>vyzaduje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distributor </w:t>
      </w:r>
      <w:proofErr w:type="spellStart"/>
      <w:r>
        <w:t>potravin</w:t>
      </w:r>
      <w:proofErr w:type="spellEnd"/>
      <w:r>
        <w:t xml:space="preserve"> </w:t>
      </w:r>
      <w:proofErr w:type="spellStart"/>
      <w:r>
        <w:t>nezabudali</w:t>
      </w:r>
      <w:proofErr w:type="spellEnd"/>
      <w:r>
        <w:t xml:space="preserve"> </w:t>
      </w:r>
      <w:proofErr w:type="spellStart"/>
      <w:r>
        <w:t>dodavat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trh</w:t>
      </w:r>
      <w:proofErr w:type="spellEnd"/>
      <w:r>
        <w:t xml:space="preserve"> </w:t>
      </w:r>
      <w:proofErr w:type="spellStart"/>
      <w:r>
        <w:t>lacne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domacej</w:t>
      </w:r>
      <w:proofErr w:type="spellEnd"/>
      <w:r>
        <w:t xml:space="preserve"> </w:t>
      </w:r>
      <w:proofErr w:type="spellStart"/>
      <w:r>
        <w:t>vyrpooby</w:t>
      </w:r>
      <w:proofErr w:type="spellEnd"/>
      <w:r>
        <w:t xml:space="preserve">. V </w:t>
      </w:r>
      <w:proofErr w:type="spellStart"/>
      <w:r>
        <w:t>indii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mat distributor </w:t>
      </w:r>
      <w:proofErr w:type="spellStart"/>
      <w:r>
        <w:t>potravin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statu</w:t>
      </w:r>
      <w:proofErr w:type="spellEnd"/>
      <w:r>
        <w:t xml:space="preserve"> </w:t>
      </w:r>
      <w:proofErr w:type="spellStart"/>
      <w:r>
        <w:t>povolenie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</w:t>
      </w:r>
      <w:proofErr w:type="spellEnd"/>
      <w:r>
        <w:t xml:space="preserve"> </w:t>
      </w:r>
      <w:proofErr w:type="spellStart"/>
      <w:r>
        <w:t>uviest</w:t>
      </w:r>
      <w:proofErr w:type="spellEnd"/>
      <w:r>
        <w:t xml:space="preserve"> </w:t>
      </w:r>
      <w:proofErr w:type="spellStart"/>
      <w:r>
        <w:t>nejaky</w:t>
      </w:r>
      <w:proofErr w:type="spellEnd"/>
      <w:r>
        <w:t xml:space="preserve"> </w:t>
      </w:r>
      <w:proofErr w:type="spellStart"/>
      <w:r>
        <w:t>duplicitny</w:t>
      </w:r>
      <w:proofErr w:type="spellEnd"/>
      <w:r>
        <w:t xml:space="preserve"> product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napr</w:t>
      </w:r>
      <w:proofErr w:type="spellEnd"/>
      <w:r>
        <w:t xml:space="preserve">. </w:t>
      </w:r>
      <w:proofErr w:type="gramStart"/>
      <w:r>
        <w:t>nova</w:t>
      </w:r>
      <w:proofErr w:type="gramEnd"/>
      <w:r>
        <w:t xml:space="preserve"> </w:t>
      </w:r>
      <w:proofErr w:type="spellStart"/>
      <w:r>
        <w:t>znacka</w:t>
      </w:r>
      <w:proofErr w:type="spellEnd"/>
      <w:r>
        <w:t xml:space="preserve"> </w:t>
      </w:r>
      <w:proofErr w:type="spellStart"/>
      <w:r>
        <w:t>ryze</w:t>
      </w:r>
      <w:proofErr w:type="spellEnd"/>
      <w:r>
        <w:t>.</w:t>
      </w:r>
    </w:p>
    <w:p w:rsidR="00A121D5" w:rsidRPr="005A437A" w:rsidRDefault="005A437A" w:rsidP="00212F60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2. </w:t>
      </w:r>
      <w:r w:rsidRPr="005A437A">
        <w:rPr>
          <w:b/>
          <w:color w:val="E36C0A" w:themeColor="accent6" w:themeShade="BF"/>
        </w:rPr>
        <w:t xml:space="preserve">SWOT </w:t>
      </w:r>
      <w:proofErr w:type="spellStart"/>
      <w:r w:rsidRPr="005A437A">
        <w:rPr>
          <w:b/>
          <w:color w:val="E36C0A" w:themeColor="accent6" w:themeShade="BF"/>
        </w:rPr>
        <w:t>analyza</w:t>
      </w:r>
      <w:proofErr w:type="spellEnd"/>
    </w:p>
    <w:p w:rsidR="005A437A" w:rsidRDefault="005A437A" w:rsidP="00212F60">
      <w:r>
        <w:t xml:space="preserve">Interne, </w:t>
      </w:r>
      <w:proofErr w:type="spellStart"/>
      <w:r>
        <w:t>pozitivne</w:t>
      </w:r>
      <w:proofErr w:type="spellEnd"/>
      <w:r>
        <w:t xml:space="preserve"> – S – </w:t>
      </w:r>
      <w:proofErr w:type="spellStart"/>
      <w:r>
        <w:t>kvalitny</w:t>
      </w:r>
      <w:proofErr w:type="spellEnd"/>
      <w:r>
        <w:t xml:space="preserve"> product, </w:t>
      </w:r>
      <w:proofErr w:type="spellStart"/>
      <w:r>
        <w:t>zakaznicka</w:t>
      </w:r>
      <w:proofErr w:type="spellEnd"/>
      <w:r>
        <w:t xml:space="preserve"> </w:t>
      </w:r>
      <w:proofErr w:type="spellStart"/>
      <w:r>
        <w:t>lojalita</w:t>
      </w:r>
      <w:proofErr w:type="spellEnd"/>
    </w:p>
    <w:p w:rsidR="005A437A" w:rsidRDefault="005A437A" w:rsidP="00212F60">
      <w:r>
        <w:t xml:space="preserve">Interne, </w:t>
      </w:r>
      <w:proofErr w:type="spellStart"/>
      <w:r>
        <w:t>negativne</w:t>
      </w:r>
      <w:proofErr w:type="spellEnd"/>
      <w:r>
        <w:t xml:space="preserve"> – W – </w:t>
      </w:r>
      <w:proofErr w:type="spellStart"/>
      <w:r>
        <w:t>zle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nefungujuca</w:t>
      </w:r>
      <w:proofErr w:type="spellEnd"/>
      <w:r>
        <w:t xml:space="preserve"> </w:t>
      </w:r>
      <w:proofErr w:type="spellStart"/>
      <w:r>
        <w:t>distribucia</w:t>
      </w:r>
      <w:proofErr w:type="spellEnd"/>
    </w:p>
    <w:p w:rsidR="005A437A" w:rsidRDefault="005A437A" w:rsidP="00212F60">
      <w:proofErr w:type="spellStart"/>
      <w:r>
        <w:t>Externe</w:t>
      </w:r>
      <w:proofErr w:type="spellEnd"/>
      <w:r>
        <w:t xml:space="preserve">, </w:t>
      </w:r>
      <w:proofErr w:type="spellStart"/>
      <w:r>
        <w:t>pozitivne</w:t>
      </w:r>
      <w:proofErr w:type="spellEnd"/>
      <w:r>
        <w:t xml:space="preserve"> – O – </w:t>
      </w:r>
      <w:proofErr w:type="spellStart"/>
      <w:r>
        <w:t>pristup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trhy</w:t>
      </w:r>
      <w:proofErr w:type="spellEnd"/>
      <w:r>
        <w:t xml:space="preserve">,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technologie</w:t>
      </w:r>
      <w:proofErr w:type="spellEnd"/>
    </w:p>
    <w:p w:rsidR="005A437A" w:rsidRDefault="005A437A" w:rsidP="00212F60">
      <w:proofErr w:type="spellStart"/>
      <w:r>
        <w:t>Externe</w:t>
      </w:r>
      <w:proofErr w:type="spellEnd"/>
      <w:r>
        <w:t xml:space="preserve">, </w:t>
      </w:r>
      <w:proofErr w:type="spellStart"/>
      <w:r>
        <w:t>negativne</w:t>
      </w:r>
      <w:proofErr w:type="spellEnd"/>
      <w:r>
        <w:t xml:space="preserve"> – T – </w:t>
      </w:r>
      <w:proofErr w:type="spellStart"/>
      <w:r>
        <w:t>zvysenie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,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technologie</w:t>
      </w:r>
      <w:proofErr w:type="spellEnd"/>
    </w:p>
    <w:p w:rsidR="005A437A" w:rsidRPr="002034C5" w:rsidRDefault="002034C5" w:rsidP="00212F60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3. </w:t>
      </w:r>
      <w:proofErr w:type="spellStart"/>
      <w:r w:rsidRPr="002034C5">
        <w:rPr>
          <w:b/>
          <w:color w:val="E36C0A" w:themeColor="accent6" w:themeShade="BF"/>
        </w:rPr>
        <w:t>Porterova</w:t>
      </w:r>
      <w:proofErr w:type="spellEnd"/>
      <w:r w:rsidRPr="002034C5">
        <w:rPr>
          <w:b/>
          <w:color w:val="E36C0A" w:themeColor="accent6" w:themeShade="BF"/>
        </w:rPr>
        <w:t xml:space="preserve"> </w:t>
      </w:r>
      <w:proofErr w:type="spellStart"/>
      <w:r w:rsidRPr="002034C5">
        <w:rPr>
          <w:b/>
          <w:color w:val="E36C0A" w:themeColor="accent6" w:themeShade="BF"/>
        </w:rPr>
        <w:t>analyza</w:t>
      </w:r>
      <w:proofErr w:type="spellEnd"/>
      <w:r w:rsidRPr="002034C5">
        <w:rPr>
          <w:b/>
          <w:color w:val="E36C0A" w:themeColor="accent6" w:themeShade="BF"/>
        </w:rPr>
        <w:t xml:space="preserve"> 5tich </w:t>
      </w:r>
      <w:proofErr w:type="spellStart"/>
      <w:r w:rsidRPr="002034C5">
        <w:rPr>
          <w:b/>
          <w:color w:val="E36C0A" w:themeColor="accent6" w:themeShade="BF"/>
        </w:rPr>
        <w:t>konkurencnych</w:t>
      </w:r>
      <w:proofErr w:type="spellEnd"/>
      <w:r w:rsidRPr="002034C5">
        <w:rPr>
          <w:b/>
          <w:color w:val="E36C0A" w:themeColor="accent6" w:themeShade="BF"/>
        </w:rPr>
        <w:t xml:space="preserve"> </w:t>
      </w:r>
      <w:proofErr w:type="spellStart"/>
      <w:r w:rsidRPr="002034C5">
        <w:rPr>
          <w:b/>
          <w:color w:val="E36C0A" w:themeColor="accent6" w:themeShade="BF"/>
        </w:rPr>
        <w:t>sil</w:t>
      </w:r>
      <w:proofErr w:type="spellEnd"/>
    </w:p>
    <w:p w:rsidR="002034C5" w:rsidRDefault="002034C5" w:rsidP="002034C5">
      <w:pPr>
        <w:pStyle w:val="ListParagraph"/>
        <w:numPr>
          <w:ilvl w:val="0"/>
          <w:numId w:val="7"/>
        </w:numPr>
      </w:pPr>
      <w:proofErr w:type="spellStart"/>
      <w:r>
        <w:t>Potencialni</w:t>
      </w:r>
      <w:proofErr w:type="spellEnd"/>
      <w:r>
        <w:t xml:space="preserve"> </w:t>
      </w:r>
      <w:proofErr w:type="spellStart"/>
      <w:r>
        <w:t>konkurenti</w:t>
      </w:r>
      <w:proofErr w:type="spellEnd"/>
    </w:p>
    <w:p w:rsidR="002034C5" w:rsidRDefault="002034C5" w:rsidP="002034C5">
      <w:pPr>
        <w:pStyle w:val="ListParagraph"/>
        <w:numPr>
          <w:ilvl w:val="0"/>
          <w:numId w:val="7"/>
        </w:numPr>
      </w:pPr>
      <w:proofErr w:type="spellStart"/>
      <w:r>
        <w:lastRenderedPageBreak/>
        <w:t>Zakaznici</w:t>
      </w:r>
      <w:proofErr w:type="spellEnd"/>
    </w:p>
    <w:p w:rsidR="002034C5" w:rsidRDefault="002034C5" w:rsidP="002034C5">
      <w:pPr>
        <w:pStyle w:val="ListParagraph"/>
        <w:numPr>
          <w:ilvl w:val="0"/>
          <w:numId w:val="7"/>
        </w:numPr>
      </w:pPr>
      <w:proofErr w:type="spellStart"/>
      <w:r>
        <w:t>Substituty</w:t>
      </w:r>
      <w:proofErr w:type="spellEnd"/>
    </w:p>
    <w:p w:rsidR="002034C5" w:rsidRDefault="002034C5" w:rsidP="002034C5">
      <w:pPr>
        <w:pStyle w:val="ListParagraph"/>
        <w:numPr>
          <w:ilvl w:val="0"/>
          <w:numId w:val="7"/>
        </w:numPr>
      </w:pPr>
      <w:proofErr w:type="spellStart"/>
      <w:r>
        <w:t>Dodavatelia</w:t>
      </w:r>
      <w:proofErr w:type="spellEnd"/>
    </w:p>
    <w:p w:rsidR="002034C5" w:rsidRDefault="002034C5" w:rsidP="002034C5">
      <w:pPr>
        <w:pStyle w:val="ListParagraph"/>
        <w:numPr>
          <w:ilvl w:val="0"/>
          <w:numId w:val="7"/>
        </w:numPr>
      </w:pPr>
      <w:proofErr w:type="spellStart"/>
      <w:r>
        <w:t>Etablovani</w:t>
      </w:r>
      <w:proofErr w:type="spellEnd"/>
      <w:r>
        <w:t xml:space="preserve"> </w:t>
      </w:r>
      <w:proofErr w:type="spellStart"/>
      <w:r>
        <w:t>konkurenti</w:t>
      </w:r>
      <w:proofErr w:type="spellEnd"/>
    </w:p>
    <w:p w:rsidR="00307825" w:rsidRDefault="00307825" w:rsidP="00307825">
      <w:pPr>
        <w:pStyle w:val="ListParagraph"/>
      </w:pPr>
    </w:p>
    <w:p w:rsidR="002034C5" w:rsidRDefault="005E0489" w:rsidP="00307825">
      <w:pPr>
        <w:pStyle w:val="ListParagraph"/>
        <w:numPr>
          <w:ilvl w:val="0"/>
          <w:numId w:val="7"/>
        </w:numPr>
      </w:pPr>
      <w:proofErr w:type="spellStart"/>
      <w:r>
        <w:t>Superenie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etablovanymi</w:t>
      </w:r>
      <w:proofErr w:type="spellEnd"/>
      <w:r>
        <w:t xml:space="preserve"> </w:t>
      </w:r>
      <w:proofErr w:type="spellStart"/>
      <w:r>
        <w:t>konkurentmi</w:t>
      </w:r>
      <w:proofErr w:type="spellEnd"/>
      <w:r>
        <w:t>,</w:t>
      </w:r>
    </w:p>
    <w:p w:rsidR="005E0489" w:rsidRDefault="005E0489" w:rsidP="00307825">
      <w:pPr>
        <w:pStyle w:val="ListParagraph"/>
        <w:numPr>
          <w:ilvl w:val="0"/>
          <w:numId w:val="7"/>
        </w:numPr>
      </w:pPr>
      <w:proofErr w:type="spellStart"/>
      <w:r>
        <w:t>Duperenie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novovzniknutymi</w:t>
      </w:r>
      <w:proofErr w:type="spellEnd"/>
      <w:r>
        <w:t xml:space="preserve"> </w:t>
      </w:r>
      <w:proofErr w:type="spellStart"/>
      <w:r>
        <w:t>firmami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firmami</w:t>
      </w:r>
      <w:proofErr w:type="spellEnd"/>
      <w:r>
        <w:t xml:space="preserve"> z </w:t>
      </w:r>
      <w:proofErr w:type="spellStart"/>
      <w:r>
        <w:t>ineho</w:t>
      </w:r>
      <w:proofErr w:type="spellEnd"/>
      <w:r>
        <w:t xml:space="preserve"> </w:t>
      </w:r>
      <w:proofErr w:type="spellStart"/>
      <w:r>
        <w:t>odvetvia</w:t>
      </w:r>
      <w:proofErr w:type="spellEnd"/>
      <w:r>
        <w:t>,</w:t>
      </w:r>
    </w:p>
    <w:p w:rsidR="005E0489" w:rsidRDefault="005E0489" w:rsidP="00307825">
      <w:pPr>
        <w:pStyle w:val="ListParagraph"/>
        <w:numPr>
          <w:ilvl w:val="0"/>
          <w:numId w:val="7"/>
        </w:numPr>
      </w:pPr>
      <w:proofErr w:type="spellStart"/>
      <w:r>
        <w:t>Vyjednavacia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zakaznikov</w:t>
      </w:r>
      <w:proofErr w:type="spellEnd"/>
      <w:r>
        <w:t>,</w:t>
      </w:r>
    </w:p>
    <w:p w:rsidR="005E0489" w:rsidRDefault="005E0489" w:rsidP="00307825">
      <w:pPr>
        <w:pStyle w:val="ListParagraph"/>
        <w:numPr>
          <w:ilvl w:val="0"/>
          <w:numId w:val="7"/>
        </w:numPr>
      </w:pPr>
      <w:proofErr w:type="spellStart"/>
      <w:r>
        <w:t>Vyjednavacia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dodavatelov</w:t>
      </w:r>
      <w:proofErr w:type="spellEnd"/>
      <w:r>
        <w:t>,</w:t>
      </w:r>
    </w:p>
    <w:p w:rsidR="005E0489" w:rsidRDefault="005E0489" w:rsidP="00307825">
      <w:pPr>
        <w:pStyle w:val="ListParagraph"/>
        <w:numPr>
          <w:ilvl w:val="0"/>
          <w:numId w:val="7"/>
        </w:numPr>
      </w:pPr>
      <w:proofErr w:type="spellStart"/>
      <w:r>
        <w:t>Substituty</w:t>
      </w:r>
      <w:proofErr w:type="spellEnd"/>
      <w:r>
        <w:t xml:space="preserve"> – </w:t>
      </w:r>
      <w:proofErr w:type="spellStart"/>
      <w:r>
        <w:t>tovary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mozu</w:t>
      </w:r>
      <w:proofErr w:type="spellEnd"/>
      <w:r>
        <w:t xml:space="preserve"> v </w:t>
      </w:r>
      <w:proofErr w:type="spellStart"/>
      <w:r>
        <w:t>plnej</w:t>
      </w:r>
      <w:proofErr w:type="spellEnd"/>
      <w:r>
        <w:t xml:space="preserve"> </w:t>
      </w:r>
      <w:proofErr w:type="spellStart"/>
      <w:r>
        <w:t>miere</w:t>
      </w:r>
      <w:proofErr w:type="spellEnd"/>
      <w:r>
        <w:t xml:space="preserve"> </w:t>
      </w:r>
      <w:proofErr w:type="spellStart"/>
      <w:r>
        <w:t>nahradit</w:t>
      </w:r>
      <w:proofErr w:type="spellEnd"/>
      <w:r>
        <w:t xml:space="preserve"> product.</w:t>
      </w:r>
    </w:p>
    <w:p w:rsidR="005E0489" w:rsidRPr="000A3420" w:rsidRDefault="000A3420" w:rsidP="002034C5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4. </w:t>
      </w:r>
      <w:proofErr w:type="spellStart"/>
      <w:r w:rsidRPr="000A3420">
        <w:rPr>
          <w:b/>
          <w:color w:val="E36C0A" w:themeColor="accent6" w:themeShade="BF"/>
        </w:rPr>
        <w:t>Cyklus</w:t>
      </w:r>
      <w:proofErr w:type="spellEnd"/>
      <w:r w:rsidRPr="000A3420">
        <w:rPr>
          <w:b/>
          <w:color w:val="E36C0A" w:themeColor="accent6" w:themeShade="BF"/>
        </w:rPr>
        <w:t xml:space="preserve"> </w:t>
      </w:r>
      <w:proofErr w:type="spellStart"/>
      <w:r w:rsidRPr="000A3420">
        <w:rPr>
          <w:b/>
          <w:color w:val="E36C0A" w:themeColor="accent6" w:themeShade="BF"/>
        </w:rPr>
        <w:t>zivotnosti</w:t>
      </w:r>
      <w:proofErr w:type="spellEnd"/>
      <w:r w:rsidRPr="000A3420">
        <w:rPr>
          <w:b/>
          <w:color w:val="E36C0A" w:themeColor="accent6" w:themeShade="BF"/>
        </w:rPr>
        <w:t xml:space="preserve"> </w:t>
      </w:r>
      <w:proofErr w:type="spellStart"/>
      <w:r w:rsidRPr="000A3420">
        <w:rPr>
          <w:b/>
          <w:color w:val="E36C0A" w:themeColor="accent6" w:themeShade="BF"/>
        </w:rPr>
        <w:t>produktu</w:t>
      </w:r>
      <w:proofErr w:type="spellEnd"/>
    </w:p>
    <w:p w:rsidR="000A3420" w:rsidRDefault="000A3420" w:rsidP="002034C5">
      <w:proofErr w:type="spellStart"/>
      <w:r>
        <w:t>Zavedenie</w:t>
      </w:r>
      <w:proofErr w:type="spellEnd"/>
      <w:r>
        <w:t xml:space="preserve">, </w:t>
      </w:r>
      <w:proofErr w:type="spellStart"/>
      <w:r>
        <w:t>rast</w:t>
      </w:r>
      <w:proofErr w:type="spellEnd"/>
      <w:r>
        <w:t xml:space="preserve">, </w:t>
      </w:r>
      <w:proofErr w:type="spellStart"/>
      <w:r>
        <w:t>zrelost</w:t>
      </w:r>
      <w:proofErr w:type="spellEnd"/>
      <w:r>
        <w:t xml:space="preserve">, </w:t>
      </w:r>
      <w:proofErr w:type="spellStart"/>
      <w:r>
        <w:t>upadok</w:t>
      </w:r>
      <w:proofErr w:type="spellEnd"/>
      <w:r>
        <w:t xml:space="preserve"> (</w:t>
      </w:r>
      <w:proofErr w:type="spellStart"/>
      <w:r>
        <w:t>predaj</w:t>
      </w:r>
      <w:proofErr w:type="spellEnd"/>
      <w:r>
        <w:t>)</w:t>
      </w:r>
    </w:p>
    <w:p w:rsidR="000A3420" w:rsidRDefault="00DA661F" w:rsidP="002034C5">
      <w:proofErr w:type="spellStart"/>
      <w:r>
        <w:t>Inak</w:t>
      </w:r>
      <w:proofErr w:type="spellEnd"/>
      <w:r>
        <w:t xml:space="preserve"> </w:t>
      </w:r>
      <w:proofErr w:type="spellStart"/>
      <w:r>
        <w:t>vyzera</w:t>
      </w:r>
      <w:proofErr w:type="spellEnd"/>
      <w:r>
        <w:t xml:space="preserve">: </w:t>
      </w:r>
      <w:proofErr w:type="spellStart"/>
      <w:r>
        <w:t>inovacia</w:t>
      </w:r>
      <w:proofErr w:type="spellEnd"/>
      <w:r>
        <w:t xml:space="preserve">, </w:t>
      </w:r>
      <w:proofErr w:type="spellStart"/>
      <w:r>
        <w:t>zivot</w:t>
      </w:r>
      <w:proofErr w:type="spellEnd"/>
      <w:r>
        <w:t xml:space="preserve"> </w:t>
      </w:r>
      <w:proofErr w:type="spellStart"/>
      <w:r>
        <w:t>legendy</w:t>
      </w:r>
      <w:proofErr w:type="spellEnd"/>
      <w:r>
        <w:t xml:space="preserve">, </w:t>
      </w:r>
      <w:proofErr w:type="spellStart"/>
      <w:r>
        <w:t>vystrelok</w:t>
      </w:r>
      <w:proofErr w:type="spellEnd"/>
      <w:r>
        <w:t xml:space="preserve">, </w:t>
      </w:r>
      <w:proofErr w:type="spellStart"/>
      <w:r>
        <w:t>novy</w:t>
      </w:r>
      <w:proofErr w:type="spellEnd"/>
      <w:r>
        <w:t xml:space="preserve"> </w:t>
      </w:r>
      <w:proofErr w:type="spellStart"/>
      <w:r>
        <w:t>zivot</w:t>
      </w:r>
      <w:proofErr w:type="spellEnd"/>
      <w:r>
        <w:t xml:space="preserve"> (</w:t>
      </w:r>
      <w:proofErr w:type="spellStart"/>
      <w:r>
        <w:t>kde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nachadza</w:t>
      </w:r>
      <w:proofErr w:type="spellEnd"/>
      <w:r>
        <w:t xml:space="preserve"> product a </w:t>
      </w:r>
      <w:proofErr w:type="spellStart"/>
      <w:r>
        <w:t>strucne</w:t>
      </w:r>
      <w:proofErr w:type="spellEnd"/>
      <w:r>
        <w:t xml:space="preserve"> </w:t>
      </w:r>
      <w:proofErr w:type="spellStart"/>
      <w:r>
        <w:t>charakterizovat</w:t>
      </w:r>
      <w:proofErr w:type="spellEnd"/>
      <w:r>
        <w:t xml:space="preserve"> </w:t>
      </w:r>
      <w:proofErr w:type="spellStart"/>
      <w:r>
        <w:t>preco</w:t>
      </w:r>
      <w:proofErr w:type="spellEnd"/>
      <w:r>
        <w:t>)</w:t>
      </w:r>
    </w:p>
    <w:p w:rsidR="00DA661F" w:rsidRPr="00A04D91" w:rsidRDefault="00A04D91" w:rsidP="002034C5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5. </w:t>
      </w:r>
      <w:proofErr w:type="spellStart"/>
      <w:r w:rsidRPr="00A04D91">
        <w:rPr>
          <w:b/>
          <w:color w:val="E36C0A" w:themeColor="accent6" w:themeShade="BF"/>
        </w:rPr>
        <w:t>Matica</w:t>
      </w:r>
      <w:proofErr w:type="spellEnd"/>
      <w:r w:rsidRPr="00A04D91">
        <w:rPr>
          <w:b/>
          <w:color w:val="E36C0A" w:themeColor="accent6" w:themeShade="BF"/>
        </w:rPr>
        <w:t xml:space="preserve"> BCG – Boston Consulting Group</w:t>
      </w:r>
    </w:p>
    <w:p w:rsidR="00A04D91" w:rsidRDefault="00A04D91" w:rsidP="00A04D91">
      <w:pPr>
        <w:pStyle w:val="ListParagraph"/>
        <w:numPr>
          <w:ilvl w:val="0"/>
          <w:numId w:val="8"/>
        </w:numPr>
      </w:pPr>
      <w:proofErr w:type="spellStart"/>
      <w:r>
        <w:t>Hviezdy</w:t>
      </w:r>
      <w:proofErr w:type="spellEnd"/>
    </w:p>
    <w:p w:rsidR="00A04D91" w:rsidRDefault="00A04D91" w:rsidP="00A04D91">
      <w:pPr>
        <w:pStyle w:val="ListParagraph"/>
        <w:numPr>
          <w:ilvl w:val="0"/>
          <w:numId w:val="8"/>
        </w:numPr>
      </w:pPr>
      <w:proofErr w:type="spellStart"/>
      <w:r>
        <w:t>Dojne</w:t>
      </w:r>
      <w:proofErr w:type="spellEnd"/>
      <w:r>
        <w:t xml:space="preserve"> </w:t>
      </w:r>
      <w:proofErr w:type="spellStart"/>
      <w:r>
        <w:t>kravy</w:t>
      </w:r>
      <w:proofErr w:type="spellEnd"/>
    </w:p>
    <w:p w:rsidR="00A04D91" w:rsidRDefault="00A04D91" w:rsidP="00A04D91">
      <w:pPr>
        <w:pStyle w:val="ListParagraph"/>
        <w:numPr>
          <w:ilvl w:val="0"/>
          <w:numId w:val="8"/>
        </w:numPr>
      </w:pPr>
      <w:proofErr w:type="spellStart"/>
      <w:r>
        <w:t>Otazniky</w:t>
      </w:r>
      <w:proofErr w:type="spellEnd"/>
    </w:p>
    <w:p w:rsidR="00A04D91" w:rsidRDefault="00A04D91" w:rsidP="00A04D91">
      <w:pPr>
        <w:pStyle w:val="ListParagraph"/>
        <w:numPr>
          <w:ilvl w:val="0"/>
          <w:numId w:val="8"/>
        </w:numPr>
      </w:pPr>
      <w:proofErr w:type="spellStart"/>
      <w:r>
        <w:t>Psy</w:t>
      </w:r>
      <w:proofErr w:type="spellEnd"/>
    </w:p>
    <w:p w:rsidR="00A04D91" w:rsidRDefault="00A04D91" w:rsidP="00A04D91">
      <w:proofErr w:type="spellStart"/>
      <w:r>
        <w:t>Zaradit</w:t>
      </w:r>
      <w:proofErr w:type="spellEnd"/>
      <w:r>
        <w:t xml:space="preserve"> a </w:t>
      </w:r>
      <w:proofErr w:type="spellStart"/>
      <w:r>
        <w:t>charakterizovat</w:t>
      </w:r>
      <w:proofErr w:type="spellEnd"/>
      <w:r>
        <w:t xml:space="preserve"> </w:t>
      </w:r>
      <w:proofErr w:type="spellStart"/>
      <w:r>
        <w:t>kde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podnik</w:t>
      </w:r>
      <w:proofErr w:type="spellEnd"/>
      <w:r>
        <w:t xml:space="preserve"> / product </w:t>
      </w:r>
      <w:proofErr w:type="spellStart"/>
      <w:r>
        <w:t>nachadza</w:t>
      </w:r>
      <w:proofErr w:type="spellEnd"/>
      <w:r>
        <w:t>.</w:t>
      </w:r>
    </w:p>
    <w:p w:rsidR="00A04D91" w:rsidRPr="009F3EAA" w:rsidRDefault="009F3EAA" w:rsidP="009F3EAA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6. </w:t>
      </w:r>
      <w:r w:rsidR="009E3AD9" w:rsidRPr="009F3EAA">
        <w:rPr>
          <w:b/>
          <w:color w:val="E36C0A" w:themeColor="accent6" w:themeShade="BF"/>
        </w:rPr>
        <w:t>Matica GE – General Electric</w:t>
      </w:r>
    </w:p>
    <w:p w:rsidR="009E3AD9" w:rsidRDefault="009E3AD9" w:rsidP="00A04D91">
      <w:proofErr w:type="spellStart"/>
      <w:r>
        <w:t>Vodorovne</w:t>
      </w:r>
      <w:proofErr w:type="spellEnd"/>
      <w:r>
        <w:t xml:space="preserve"> – </w:t>
      </w:r>
      <w:proofErr w:type="spellStart"/>
      <w:r>
        <w:t>konkurencne</w:t>
      </w:r>
      <w:proofErr w:type="spellEnd"/>
      <w:r>
        <w:t xml:space="preserve"> </w:t>
      </w:r>
      <w:proofErr w:type="spellStart"/>
      <w:r>
        <w:t>postavenie</w:t>
      </w:r>
      <w:proofErr w:type="spellEnd"/>
    </w:p>
    <w:p w:rsidR="009E3AD9" w:rsidRDefault="009E3AD9" w:rsidP="00A04D91">
      <w:proofErr w:type="spellStart"/>
      <w:r>
        <w:t>Zvyslo</w:t>
      </w:r>
      <w:proofErr w:type="spellEnd"/>
      <w:r>
        <w:t xml:space="preserve"> – </w:t>
      </w:r>
      <w:proofErr w:type="spellStart"/>
      <w:r>
        <w:t>pritazlivost</w:t>
      </w:r>
      <w:proofErr w:type="spellEnd"/>
      <w:r>
        <w:t xml:space="preserve"> </w:t>
      </w:r>
      <w:proofErr w:type="spellStart"/>
      <w:r>
        <w:t>trhu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E3AD9" w:rsidTr="009E3AD9">
        <w:tc>
          <w:tcPr>
            <w:tcW w:w="2394" w:type="dxa"/>
          </w:tcPr>
          <w:p w:rsidR="009E3AD9" w:rsidRDefault="009E3AD9" w:rsidP="00A04D91"/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silne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priemerne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Slabe</w:t>
            </w:r>
            <w:proofErr w:type="spellEnd"/>
          </w:p>
        </w:tc>
      </w:tr>
      <w:tr w:rsidR="009E3AD9" w:rsidTr="009E3AD9">
        <w:tc>
          <w:tcPr>
            <w:tcW w:w="2394" w:type="dxa"/>
          </w:tcPr>
          <w:p w:rsidR="009E3AD9" w:rsidRDefault="009E3AD9" w:rsidP="00A04D91">
            <w:proofErr w:type="spellStart"/>
            <w:r>
              <w:t>vysoka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Chranene</w:t>
            </w:r>
            <w:proofErr w:type="spellEnd"/>
            <w:r>
              <w:t xml:space="preserve"> </w:t>
            </w:r>
            <w:proofErr w:type="spellStart"/>
            <w:r>
              <w:t>postavenie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Investovat</w:t>
            </w:r>
            <w:proofErr w:type="spellEnd"/>
            <w:r>
              <w:t xml:space="preserve"> a </w:t>
            </w:r>
            <w:proofErr w:type="spellStart"/>
            <w:r>
              <w:t>budovat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Budovat</w:t>
            </w:r>
            <w:proofErr w:type="spellEnd"/>
            <w:r>
              <w:t xml:space="preserve"> </w:t>
            </w:r>
            <w:proofErr w:type="spellStart"/>
            <w:r>
              <w:t>selektivne</w:t>
            </w:r>
            <w:proofErr w:type="spellEnd"/>
          </w:p>
        </w:tc>
      </w:tr>
      <w:tr w:rsidR="009E3AD9" w:rsidTr="009E3AD9">
        <w:tc>
          <w:tcPr>
            <w:tcW w:w="2394" w:type="dxa"/>
          </w:tcPr>
          <w:p w:rsidR="009E3AD9" w:rsidRDefault="009E3AD9" w:rsidP="00A04D91">
            <w:proofErr w:type="spellStart"/>
            <w:r>
              <w:t>priemerna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Budovat</w:t>
            </w:r>
            <w:proofErr w:type="spellEnd"/>
            <w:r>
              <w:t xml:space="preserve"> </w:t>
            </w:r>
            <w:proofErr w:type="spellStart"/>
            <w:r>
              <w:t>selektivne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Vyberovost</w:t>
            </w:r>
            <w:proofErr w:type="spellEnd"/>
            <w:r>
              <w:t xml:space="preserve"> / </w:t>
            </w:r>
            <w:proofErr w:type="spellStart"/>
            <w:r>
              <w:t>smerovat</w:t>
            </w:r>
            <w:proofErr w:type="spellEnd"/>
            <w:r>
              <w:t xml:space="preserve"> k </w:t>
            </w:r>
            <w:proofErr w:type="spellStart"/>
            <w:r>
              <w:t>vynosom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Obmedzene</w:t>
            </w:r>
            <w:proofErr w:type="spellEnd"/>
            <w:r>
              <w:t xml:space="preserve"> </w:t>
            </w:r>
            <w:proofErr w:type="spellStart"/>
            <w:r>
              <w:t>expandovat</w:t>
            </w:r>
            <w:proofErr w:type="spellEnd"/>
            <w:r>
              <w:t xml:space="preserve"> a </w:t>
            </w:r>
            <w:proofErr w:type="spellStart"/>
            <w:r>
              <w:t>zberat</w:t>
            </w:r>
            <w:proofErr w:type="spellEnd"/>
          </w:p>
        </w:tc>
      </w:tr>
      <w:tr w:rsidR="009E3AD9" w:rsidTr="009E3AD9">
        <w:tc>
          <w:tcPr>
            <w:tcW w:w="2394" w:type="dxa"/>
          </w:tcPr>
          <w:p w:rsidR="009E3AD9" w:rsidRDefault="009E3AD9" w:rsidP="00A04D91">
            <w:proofErr w:type="spellStart"/>
            <w:r>
              <w:t>nizka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Chranit</w:t>
            </w:r>
            <w:proofErr w:type="spellEnd"/>
            <w:r>
              <w:t xml:space="preserve"> a </w:t>
            </w:r>
            <w:proofErr w:type="spellStart"/>
            <w:r>
              <w:t>znovu</w:t>
            </w:r>
            <w:proofErr w:type="spellEnd"/>
            <w:r>
              <w:t xml:space="preserve"> </w:t>
            </w:r>
            <w:proofErr w:type="spellStart"/>
            <w:r>
              <w:t>sustredit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Smerovat</w:t>
            </w:r>
            <w:proofErr w:type="spellEnd"/>
            <w:r>
              <w:t xml:space="preserve"> k </w:t>
            </w:r>
            <w:proofErr w:type="spellStart"/>
            <w:r>
              <w:t>vynosom</w:t>
            </w:r>
            <w:proofErr w:type="spellEnd"/>
          </w:p>
        </w:tc>
        <w:tc>
          <w:tcPr>
            <w:tcW w:w="2394" w:type="dxa"/>
          </w:tcPr>
          <w:p w:rsidR="009E3AD9" w:rsidRDefault="009E3AD9" w:rsidP="00A04D91">
            <w:proofErr w:type="spellStart"/>
            <w:r>
              <w:t>Zbavovat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</w:p>
        </w:tc>
      </w:tr>
    </w:tbl>
    <w:p w:rsidR="009F3EAA" w:rsidRDefault="009F3EAA" w:rsidP="00A04D91"/>
    <w:p w:rsidR="009F3EAA" w:rsidRPr="00966E2D" w:rsidRDefault="00966E2D" w:rsidP="00966E2D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7. </w:t>
      </w:r>
      <w:r w:rsidR="005D261A" w:rsidRPr="00966E2D">
        <w:rPr>
          <w:b/>
          <w:color w:val="E36C0A" w:themeColor="accent6" w:themeShade="BF"/>
        </w:rPr>
        <w:t xml:space="preserve">Ansoffova </w:t>
      </w:r>
      <w:proofErr w:type="spellStart"/>
      <w:r w:rsidR="005D261A" w:rsidRPr="00966E2D">
        <w:rPr>
          <w:b/>
          <w:color w:val="E36C0A" w:themeColor="accent6" w:themeShade="BF"/>
        </w:rPr>
        <w:t>matica</w:t>
      </w:r>
      <w:proofErr w:type="spellEnd"/>
      <w:r w:rsidR="005D261A" w:rsidRPr="00966E2D">
        <w:rPr>
          <w:b/>
          <w:color w:val="E36C0A" w:themeColor="accent6" w:themeShade="BF"/>
        </w:rPr>
        <w:t xml:space="preserve"> – </w:t>
      </w:r>
      <w:proofErr w:type="spellStart"/>
      <w:r w:rsidR="005D261A" w:rsidRPr="00966E2D">
        <w:rPr>
          <w:b/>
          <w:color w:val="E36C0A" w:themeColor="accent6" w:themeShade="BF"/>
        </w:rPr>
        <w:t>matica</w:t>
      </w:r>
      <w:proofErr w:type="spellEnd"/>
      <w:r w:rsidR="005D261A" w:rsidRPr="00966E2D">
        <w:rPr>
          <w:b/>
          <w:color w:val="E36C0A" w:themeColor="accent6" w:themeShade="BF"/>
        </w:rPr>
        <w:t xml:space="preserve"> </w:t>
      </w:r>
      <w:proofErr w:type="spellStart"/>
      <w:r w:rsidR="005D261A" w:rsidRPr="00966E2D">
        <w:rPr>
          <w:b/>
          <w:color w:val="E36C0A" w:themeColor="accent6" w:themeShade="BF"/>
        </w:rPr>
        <w:t>expanzie</w:t>
      </w:r>
      <w:proofErr w:type="spellEnd"/>
      <w:r w:rsidR="005D261A" w:rsidRPr="00966E2D">
        <w:rPr>
          <w:b/>
          <w:color w:val="E36C0A" w:themeColor="accent6" w:themeShade="BF"/>
        </w:rPr>
        <w:t xml:space="preserve"> </w:t>
      </w:r>
      <w:proofErr w:type="spellStart"/>
      <w:r w:rsidR="005D261A" w:rsidRPr="00966E2D">
        <w:rPr>
          <w:b/>
          <w:color w:val="E36C0A" w:themeColor="accent6" w:themeShade="BF"/>
        </w:rPr>
        <w:t>vyrobok</w:t>
      </w:r>
      <w:proofErr w:type="spellEnd"/>
      <w:r w:rsidR="005D261A" w:rsidRPr="00966E2D">
        <w:rPr>
          <w:b/>
          <w:color w:val="E36C0A" w:themeColor="accent6" w:themeShade="BF"/>
        </w:rPr>
        <w:t xml:space="preserve"> – </w:t>
      </w:r>
      <w:proofErr w:type="spellStart"/>
      <w:r w:rsidR="005D261A" w:rsidRPr="00966E2D">
        <w:rPr>
          <w:b/>
          <w:color w:val="E36C0A" w:themeColor="accent6" w:themeShade="BF"/>
        </w:rPr>
        <w:t>trh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261A" w:rsidTr="005D261A">
        <w:tc>
          <w:tcPr>
            <w:tcW w:w="3192" w:type="dxa"/>
          </w:tcPr>
          <w:p w:rsidR="005D261A" w:rsidRDefault="005D261A" w:rsidP="00A04D91"/>
        </w:tc>
        <w:tc>
          <w:tcPr>
            <w:tcW w:w="3192" w:type="dxa"/>
          </w:tcPr>
          <w:p w:rsidR="005D261A" w:rsidRDefault="005D261A" w:rsidP="00A04D91">
            <w:proofErr w:type="spellStart"/>
            <w:r>
              <w:t>Existujuce</w:t>
            </w:r>
            <w:proofErr w:type="spellEnd"/>
            <w:r>
              <w:t xml:space="preserve"> </w:t>
            </w:r>
            <w:proofErr w:type="spellStart"/>
            <w:r>
              <w:t>produkty</w:t>
            </w:r>
            <w:proofErr w:type="spellEnd"/>
          </w:p>
        </w:tc>
        <w:tc>
          <w:tcPr>
            <w:tcW w:w="3192" w:type="dxa"/>
          </w:tcPr>
          <w:p w:rsidR="005D261A" w:rsidRDefault="005D261A" w:rsidP="00A04D91"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produkty</w:t>
            </w:r>
            <w:proofErr w:type="spellEnd"/>
          </w:p>
        </w:tc>
      </w:tr>
      <w:tr w:rsidR="005D261A" w:rsidTr="005D261A">
        <w:tc>
          <w:tcPr>
            <w:tcW w:w="3192" w:type="dxa"/>
          </w:tcPr>
          <w:p w:rsidR="005D261A" w:rsidRDefault="005D261A" w:rsidP="00A04D91">
            <w:proofErr w:type="spellStart"/>
            <w:r>
              <w:t>Existujuce</w:t>
            </w:r>
            <w:proofErr w:type="spellEnd"/>
            <w:r>
              <w:t xml:space="preserve"> </w:t>
            </w:r>
            <w:proofErr w:type="spellStart"/>
            <w:r>
              <w:t>trhy</w:t>
            </w:r>
            <w:proofErr w:type="spellEnd"/>
          </w:p>
        </w:tc>
        <w:tc>
          <w:tcPr>
            <w:tcW w:w="3192" w:type="dxa"/>
          </w:tcPr>
          <w:p w:rsidR="005D261A" w:rsidRDefault="005D261A" w:rsidP="00A04D91">
            <w:proofErr w:type="spellStart"/>
            <w:r>
              <w:t>Zvysena</w:t>
            </w:r>
            <w:proofErr w:type="spellEnd"/>
            <w:r>
              <w:t xml:space="preserve"> </w:t>
            </w:r>
            <w:proofErr w:type="spellStart"/>
            <w:r>
              <w:t>penetracia</w:t>
            </w:r>
            <w:proofErr w:type="spellEnd"/>
          </w:p>
        </w:tc>
        <w:tc>
          <w:tcPr>
            <w:tcW w:w="3192" w:type="dxa"/>
          </w:tcPr>
          <w:p w:rsidR="005D261A" w:rsidRDefault="005D261A" w:rsidP="00A04D91">
            <w:proofErr w:type="spellStart"/>
            <w:r>
              <w:t>Rozvoj</w:t>
            </w:r>
            <w:proofErr w:type="spellEnd"/>
            <w:r>
              <w:t xml:space="preserve"> </w:t>
            </w:r>
            <w:proofErr w:type="spellStart"/>
            <w:r>
              <w:t>produktov</w:t>
            </w:r>
            <w:proofErr w:type="spellEnd"/>
          </w:p>
        </w:tc>
      </w:tr>
      <w:tr w:rsidR="005D261A" w:rsidTr="005D261A">
        <w:tc>
          <w:tcPr>
            <w:tcW w:w="3192" w:type="dxa"/>
          </w:tcPr>
          <w:p w:rsidR="005D261A" w:rsidRDefault="005D261A" w:rsidP="00A04D91"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trhy</w:t>
            </w:r>
            <w:proofErr w:type="spellEnd"/>
          </w:p>
        </w:tc>
        <w:tc>
          <w:tcPr>
            <w:tcW w:w="3192" w:type="dxa"/>
          </w:tcPr>
          <w:p w:rsidR="005D261A" w:rsidRDefault="005D261A" w:rsidP="00A04D91">
            <w:proofErr w:type="spellStart"/>
            <w:r>
              <w:t>Vstup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trhy</w:t>
            </w:r>
            <w:proofErr w:type="spellEnd"/>
          </w:p>
        </w:tc>
        <w:tc>
          <w:tcPr>
            <w:tcW w:w="3192" w:type="dxa"/>
          </w:tcPr>
          <w:p w:rsidR="005D261A" w:rsidRDefault="005D261A" w:rsidP="00A04D91">
            <w:proofErr w:type="spellStart"/>
            <w:r>
              <w:t>Diverzifikacia</w:t>
            </w:r>
            <w:proofErr w:type="spellEnd"/>
          </w:p>
        </w:tc>
      </w:tr>
    </w:tbl>
    <w:p w:rsidR="005D261A" w:rsidRPr="00966E2D" w:rsidRDefault="00966E2D" w:rsidP="00A04D91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lastRenderedPageBreak/>
        <w:t xml:space="preserve">8. </w:t>
      </w:r>
      <w:r w:rsidRPr="00966E2D">
        <w:rPr>
          <w:b/>
          <w:color w:val="E36C0A" w:themeColor="accent6" w:themeShade="BF"/>
        </w:rPr>
        <w:t xml:space="preserve">Analyza </w:t>
      </w:r>
      <w:proofErr w:type="spellStart"/>
      <w:r w:rsidRPr="00966E2D">
        <w:rPr>
          <w:b/>
          <w:color w:val="E36C0A" w:themeColor="accent6" w:themeShade="BF"/>
        </w:rPr>
        <w:t>agregovanych</w:t>
      </w:r>
      <w:proofErr w:type="spellEnd"/>
      <w:r w:rsidRPr="00966E2D">
        <w:rPr>
          <w:b/>
          <w:color w:val="E36C0A" w:themeColor="accent6" w:themeShade="BF"/>
        </w:rPr>
        <w:t xml:space="preserve"> </w:t>
      </w:r>
      <w:proofErr w:type="spellStart"/>
      <w:r w:rsidRPr="00966E2D">
        <w:rPr>
          <w:b/>
          <w:color w:val="E36C0A" w:themeColor="accent6" w:themeShade="BF"/>
        </w:rPr>
        <w:t>faktorov</w:t>
      </w:r>
      <w:proofErr w:type="spellEnd"/>
      <w:r w:rsidRPr="00966E2D">
        <w:rPr>
          <w:b/>
          <w:color w:val="E36C0A" w:themeColor="accent6" w:themeShade="BF"/>
        </w:rPr>
        <w:t xml:space="preserve"> </w:t>
      </w:r>
      <w:proofErr w:type="spellStart"/>
      <w:r w:rsidRPr="00966E2D">
        <w:rPr>
          <w:b/>
          <w:color w:val="E36C0A" w:themeColor="accent6" w:themeShade="BF"/>
        </w:rPr>
        <w:t>trhu</w:t>
      </w:r>
      <w:proofErr w:type="spellEnd"/>
    </w:p>
    <w:p w:rsidR="00966E2D" w:rsidRDefault="00966E2D" w:rsidP="00966E2D">
      <w:pPr>
        <w:pStyle w:val="ListParagraph"/>
        <w:numPr>
          <w:ilvl w:val="0"/>
          <w:numId w:val="10"/>
        </w:numPr>
      </w:pPr>
      <w:proofErr w:type="spellStart"/>
      <w:r>
        <w:t>Velkost</w:t>
      </w:r>
      <w:proofErr w:type="spellEnd"/>
      <w:r>
        <w:t xml:space="preserve"> </w:t>
      </w:r>
      <w:proofErr w:type="spellStart"/>
      <w:r>
        <w:t>trhu</w:t>
      </w:r>
      <w:proofErr w:type="spellEnd"/>
    </w:p>
    <w:p w:rsidR="00966E2D" w:rsidRDefault="00966E2D" w:rsidP="00966E2D">
      <w:pPr>
        <w:pStyle w:val="ListParagraph"/>
        <w:numPr>
          <w:ilvl w:val="0"/>
          <w:numId w:val="10"/>
        </w:numPr>
      </w:pPr>
      <w:proofErr w:type="spellStart"/>
      <w:r>
        <w:t>Rast</w:t>
      </w:r>
      <w:proofErr w:type="spellEnd"/>
      <w:r>
        <w:t xml:space="preserve"> </w:t>
      </w:r>
      <w:proofErr w:type="spellStart"/>
      <w:r>
        <w:t>trhu</w:t>
      </w:r>
      <w:proofErr w:type="spellEnd"/>
    </w:p>
    <w:p w:rsidR="00966E2D" w:rsidRDefault="00966E2D" w:rsidP="00966E2D">
      <w:pPr>
        <w:pStyle w:val="ListParagraph"/>
        <w:numPr>
          <w:ilvl w:val="0"/>
          <w:numId w:val="10"/>
        </w:numPr>
      </w:pPr>
      <w:proofErr w:type="spellStart"/>
      <w:r>
        <w:t>Faza</w:t>
      </w:r>
      <w:proofErr w:type="spellEnd"/>
      <w:r>
        <w:t xml:space="preserve"> </w:t>
      </w:r>
      <w:proofErr w:type="spellStart"/>
      <w:r>
        <w:t>zivotneho</w:t>
      </w:r>
      <w:proofErr w:type="spellEnd"/>
      <w:r>
        <w:t xml:space="preserve"> </w:t>
      </w:r>
      <w:proofErr w:type="spellStart"/>
      <w:r>
        <w:t>cyklu</w:t>
      </w:r>
      <w:proofErr w:type="spellEnd"/>
    </w:p>
    <w:p w:rsidR="00966E2D" w:rsidRDefault="00966E2D" w:rsidP="00966E2D">
      <w:pPr>
        <w:pStyle w:val="ListParagraph"/>
        <w:numPr>
          <w:ilvl w:val="0"/>
          <w:numId w:val="10"/>
        </w:numPr>
      </w:pPr>
      <w:proofErr w:type="spellStart"/>
      <w:r>
        <w:t>Kolisavost</w:t>
      </w:r>
      <w:proofErr w:type="spellEnd"/>
      <w:r>
        <w:t xml:space="preserve"> </w:t>
      </w:r>
      <w:proofErr w:type="spellStart"/>
      <w:r>
        <w:t>trhu</w:t>
      </w:r>
      <w:proofErr w:type="spellEnd"/>
    </w:p>
    <w:p w:rsidR="00966E2D" w:rsidRDefault="00966E2D" w:rsidP="00966E2D">
      <w:pPr>
        <w:pStyle w:val="ListParagraph"/>
        <w:numPr>
          <w:ilvl w:val="0"/>
          <w:numId w:val="10"/>
        </w:numPr>
      </w:pPr>
      <w:proofErr w:type="spellStart"/>
      <w:r>
        <w:t>Sezonnost</w:t>
      </w:r>
      <w:proofErr w:type="spellEnd"/>
    </w:p>
    <w:p w:rsidR="00966E2D" w:rsidRDefault="00966E2D" w:rsidP="00966E2D">
      <w:pPr>
        <w:pStyle w:val="ListParagraph"/>
        <w:numPr>
          <w:ilvl w:val="0"/>
          <w:numId w:val="10"/>
        </w:numPr>
      </w:pPr>
      <w:proofErr w:type="spellStart"/>
      <w:r>
        <w:t>Ziskovost</w:t>
      </w:r>
      <w:proofErr w:type="spellEnd"/>
    </w:p>
    <w:p w:rsidR="00966E2D" w:rsidRDefault="00966E2D" w:rsidP="00966E2D">
      <w:pPr>
        <w:pStyle w:val="ListParagraph"/>
        <w:numPr>
          <w:ilvl w:val="0"/>
          <w:numId w:val="10"/>
        </w:numPr>
      </w:pPr>
      <w:proofErr w:type="spellStart"/>
      <w:r>
        <w:t>Variabilita</w:t>
      </w:r>
      <w:proofErr w:type="spellEnd"/>
      <w:r>
        <w:t xml:space="preserve"> </w:t>
      </w:r>
      <w:proofErr w:type="spellStart"/>
      <w:r>
        <w:t>zisku</w:t>
      </w:r>
      <w:proofErr w:type="spellEnd"/>
    </w:p>
    <w:p w:rsidR="00966E2D" w:rsidRDefault="00966E2D" w:rsidP="00966E2D">
      <w:proofErr w:type="spellStart"/>
      <w:r>
        <w:t>Kazdemu</w:t>
      </w:r>
      <w:proofErr w:type="spellEnd"/>
      <w:r>
        <w:t xml:space="preserve"> </w:t>
      </w:r>
      <w:proofErr w:type="spellStart"/>
      <w:r>
        <w:t>faktoru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priraduje</w:t>
      </w:r>
      <w:proofErr w:type="spellEnd"/>
      <w:r>
        <w:t xml:space="preserve"> plus </w:t>
      </w:r>
      <w:proofErr w:type="spellStart"/>
      <w:r>
        <w:t>alebo</w:t>
      </w:r>
      <w:proofErr w:type="spellEnd"/>
      <w:r>
        <w:t xml:space="preserve"> minus, </w:t>
      </w:r>
      <w:proofErr w:type="spellStart"/>
      <w:r>
        <w:t>podla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je to </w:t>
      </w:r>
      <w:proofErr w:type="spellStart"/>
      <w:r>
        <w:t>dolezite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firmu</w:t>
      </w:r>
      <w:proofErr w:type="spellEnd"/>
      <w:r>
        <w:t xml:space="preserve"> / product.</w:t>
      </w:r>
      <w:r w:rsidR="009E471B">
        <w:t xml:space="preserve"> A </w:t>
      </w:r>
      <w:proofErr w:type="spellStart"/>
      <w:r w:rsidR="009E471B">
        <w:t>tiez</w:t>
      </w:r>
      <w:proofErr w:type="spellEnd"/>
      <w:r w:rsidR="009E471B">
        <w:t xml:space="preserve"> </w:t>
      </w:r>
      <w:proofErr w:type="spellStart"/>
      <w:proofErr w:type="gramStart"/>
      <w:r w:rsidR="009E471B">
        <w:t>sa</w:t>
      </w:r>
      <w:proofErr w:type="spellEnd"/>
      <w:proofErr w:type="gramEnd"/>
      <w:r w:rsidR="009E471B">
        <w:t xml:space="preserve"> </w:t>
      </w:r>
      <w:proofErr w:type="spellStart"/>
      <w:r w:rsidR="009E471B">
        <w:t>hodnoti</w:t>
      </w:r>
      <w:proofErr w:type="spellEnd"/>
      <w:r w:rsidR="009E471B">
        <w:t xml:space="preserve"> </w:t>
      </w:r>
      <w:proofErr w:type="spellStart"/>
      <w:r w:rsidR="009E471B">
        <w:t>vaha</w:t>
      </w:r>
      <w:proofErr w:type="spellEnd"/>
      <w:r w:rsidR="009E471B">
        <w:t xml:space="preserve"> </w:t>
      </w:r>
      <w:proofErr w:type="spellStart"/>
      <w:r w:rsidR="009E471B">
        <w:t>kazdeho</w:t>
      </w:r>
      <w:proofErr w:type="spellEnd"/>
      <w:r w:rsidR="009E471B">
        <w:t xml:space="preserve"> </w:t>
      </w:r>
      <w:proofErr w:type="spellStart"/>
      <w:r w:rsidR="009E471B">
        <w:t>faktora</w:t>
      </w:r>
      <w:proofErr w:type="spellEnd"/>
      <w:r w:rsidR="009E471B">
        <w:t xml:space="preserve"> </w:t>
      </w:r>
      <w:proofErr w:type="spellStart"/>
      <w:r w:rsidR="009E471B">
        <w:t>od</w:t>
      </w:r>
      <w:proofErr w:type="spellEnd"/>
      <w:r w:rsidR="009E471B">
        <w:t xml:space="preserve"> 0 do 5 s </w:t>
      </w:r>
      <w:proofErr w:type="spellStart"/>
      <w:r w:rsidR="009E471B">
        <w:t>vahou</w:t>
      </w:r>
      <w:proofErr w:type="spellEnd"/>
      <w:r w:rsidR="009E471B">
        <w:t xml:space="preserve"> </w:t>
      </w:r>
      <w:proofErr w:type="spellStart"/>
      <w:r w:rsidR="009E471B">
        <w:t>od</w:t>
      </w:r>
      <w:proofErr w:type="spellEnd"/>
      <w:r w:rsidR="009E471B">
        <w:t xml:space="preserve"> 1 do 5. </w:t>
      </w:r>
      <w:proofErr w:type="spellStart"/>
      <w:proofErr w:type="gramStart"/>
      <w:r w:rsidR="009E471B">
        <w:t>Prenasobime</w:t>
      </w:r>
      <w:proofErr w:type="spellEnd"/>
      <w:r w:rsidR="009E471B">
        <w:t xml:space="preserve"> a </w:t>
      </w:r>
      <w:proofErr w:type="spellStart"/>
      <w:r w:rsidR="009E471B">
        <w:t>vyjde</w:t>
      </w:r>
      <w:proofErr w:type="spellEnd"/>
      <w:r w:rsidR="009E471B">
        <w:t xml:space="preserve"> </w:t>
      </w:r>
      <w:proofErr w:type="spellStart"/>
      <w:r w:rsidR="009E471B">
        <w:t>nam</w:t>
      </w:r>
      <w:proofErr w:type="spellEnd"/>
      <w:r w:rsidR="009E471B">
        <w:t xml:space="preserve"> </w:t>
      </w:r>
      <w:proofErr w:type="spellStart"/>
      <w:r w:rsidR="009E471B">
        <w:t>celkove</w:t>
      </w:r>
      <w:proofErr w:type="spellEnd"/>
      <w:r w:rsidR="009E471B">
        <w:t xml:space="preserve"> </w:t>
      </w:r>
      <w:proofErr w:type="spellStart"/>
      <w:r w:rsidR="009E471B">
        <w:t>cislo</w:t>
      </w:r>
      <w:proofErr w:type="spellEnd"/>
      <w:r w:rsidR="009E471B">
        <w:t>.</w:t>
      </w:r>
      <w:proofErr w:type="gramEnd"/>
    </w:p>
    <w:p w:rsidR="00966E2D" w:rsidRPr="00DB17AC" w:rsidRDefault="00DB17AC" w:rsidP="00966E2D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9. </w:t>
      </w:r>
      <w:proofErr w:type="spellStart"/>
      <w:r w:rsidR="009D34C4" w:rsidRPr="00DB17AC">
        <w:rPr>
          <w:b/>
          <w:color w:val="E36C0A" w:themeColor="accent6" w:themeShade="BF"/>
        </w:rPr>
        <w:t>Analyza</w:t>
      </w:r>
      <w:proofErr w:type="spellEnd"/>
      <w:r w:rsidR="009D34C4" w:rsidRPr="00DB17AC">
        <w:rPr>
          <w:b/>
          <w:color w:val="E36C0A" w:themeColor="accent6" w:themeShade="BF"/>
        </w:rPr>
        <w:t xml:space="preserve"> </w:t>
      </w:r>
      <w:proofErr w:type="spellStart"/>
      <w:r w:rsidR="009D34C4" w:rsidRPr="00DB17AC">
        <w:rPr>
          <w:b/>
          <w:color w:val="E36C0A" w:themeColor="accent6" w:themeShade="BF"/>
        </w:rPr>
        <w:t>odvetvovych</w:t>
      </w:r>
      <w:proofErr w:type="spellEnd"/>
      <w:r w:rsidR="009D34C4" w:rsidRPr="00DB17AC">
        <w:rPr>
          <w:b/>
          <w:color w:val="E36C0A" w:themeColor="accent6" w:themeShade="BF"/>
        </w:rPr>
        <w:t xml:space="preserve"> </w:t>
      </w:r>
      <w:proofErr w:type="spellStart"/>
      <w:r w:rsidR="009D34C4" w:rsidRPr="00DB17AC">
        <w:rPr>
          <w:b/>
          <w:color w:val="E36C0A" w:themeColor="accent6" w:themeShade="BF"/>
        </w:rPr>
        <w:t>faktorov</w:t>
      </w:r>
      <w:proofErr w:type="spellEnd"/>
    </w:p>
    <w:p w:rsidR="009D34C4" w:rsidRDefault="009D34C4" w:rsidP="009D34C4">
      <w:pPr>
        <w:pStyle w:val="ListParagraph"/>
        <w:numPr>
          <w:ilvl w:val="0"/>
          <w:numId w:val="11"/>
        </w:numPr>
      </w:pPr>
      <w:proofErr w:type="spellStart"/>
      <w:r>
        <w:t>Hrozba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</w:t>
      </w:r>
      <w:proofErr w:type="spellStart"/>
      <w:r>
        <w:t>konkurentov</w:t>
      </w:r>
      <w:proofErr w:type="spellEnd"/>
    </w:p>
    <w:p w:rsidR="009D34C4" w:rsidRDefault="009D34C4" w:rsidP="009D34C4">
      <w:pPr>
        <w:pStyle w:val="ListParagraph"/>
        <w:numPr>
          <w:ilvl w:val="0"/>
          <w:numId w:val="11"/>
        </w:numPr>
      </w:pPr>
      <w:proofErr w:type="spellStart"/>
      <w:r>
        <w:t>Sila</w:t>
      </w:r>
      <w:proofErr w:type="spellEnd"/>
      <w:r>
        <w:t xml:space="preserve"> </w:t>
      </w:r>
      <w:proofErr w:type="spellStart"/>
      <w:r>
        <w:t>dodavatelov</w:t>
      </w:r>
      <w:proofErr w:type="spellEnd"/>
    </w:p>
    <w:p w:rsidR="009D34C4" w:rsidRDefault="009D34C4" w:rsidP="009D34C4">
      <w:pPr>
        <w:pStyle w:val="ListParagraph"/>
        <w:numPr>
          <w:ilvl w:val="0"/>
          <w:numId w:val="11"/>
        </w:numPr>
      </w:pPr>
      <w:proofErr w:type="spellStart"/>
      <w:r>
        <w:t>Sila</w:t>
      </w:r>
      <w:proofErr w:type="spellEnd"/>
      <w:r>
        <w:t xml:space="preserve"> </w:t>
      </w:r>
      <w:proofErr w:type="spellStart"/>
      <w:r>
        <w:t>odberatelov</w:t>
      </w:r>
      <w:proofErr w:type="spellEnd"/>
    </w:p>
    <w:p w:rsidR="009D34C4" w:rsidRDefault="009D34C4" w:rsidP="009D34C4">
      <w:pPr>
        <w:pStyle w:val="ListParagraph"/>
        <w:numPr>
          <w:ilvl w:val="0"/>
          <w:numId w:val="11"/>
        </w:numPr>
      </w:pPr>
      <w:proofErr w:type="spellStart"/>
      <w:r>
        <w:t>Tlak</w:t>
      </w:r>
      <w:proofErr w:type="spellEnd"/>
      <w:r>
        <w:t xml:space="preserve"> </w:t>
      </w:r>
      <w:proofErr w:type="spellStart"/>
      <w:r>
        <w:t>rivalov</w:t>
      </w:r>
      <w:proofErr w:type="spellEnd"/>
      <w:r>
        <w:t xml:space="preserve"> v </w:t>
      </w:r>
      <w:proofErr w:type="spellStart"/>
      <w:r>
        <w:t>odvetvi</w:t>
      </w:r>
      <w:proofErr w:type="spellEnd"/>
    </w:p>
    <w:p w:rsidR="009D34C4" w:rsidRDefault="009D34C4" w:rsidP="009D34C4">
      <w:pPr>
        <w:pStyle w:val="ListParagraph"/>
        <w:numPr>
          <w:ilvl w:val="0"/>
          <w:numId w:val="11"/>
        </w:numPr>
      </w:pPr>
      <w:proofErr w:type="spellStart"/>
      <w:r>
        <w:t>Tlak</w:t>
      </w:r>
      <w:proofErr w:type="spellEnd"/>
      <w:r>
        <w:t xml:space="preserve"> </w:t>
      </w:r>
      <w:proofErr w:type="spellStart"/>
      <w:r>
        <w:t>substitutov</w:t>
      </w:r>
      <w:proofErr w:type="spellEnd"/>
    </w:p>
    <w:p w:rsidR="009D34C4" w:rsidRDefault="009D34C4" w:rsidP="009D34C4">
      <w:pPr>
        <w:pStyle w:val="ListParagraph"/>
        <w:numPr>
          <w:ilvl w:val="0"/>
          <w:numId w:val="11"/>
        </w:numPr>
      </w:pPr>
      <w:proofErr w:type="spellStart"/>
      <w:r>
        <w:t>Kapacita</w:t>
      </w:r>
      <w:proofErr w:type="spellEnd"/>
      <w:r>
        <w:t xml:space="preserve"> </w:t>
      </w:r>
      <w:proofErr w:type="spellStart"/>
      <w:r>
        <w:t>odvetvia</w:t>
      </w:r>
      <w:proofErr w:type="spellEnd"/>
    </w:p>
    <w:p w:rsidR="009D34C4" w:rsidRDefault="00576C74" w:rsidP="009D34C4">
      <w:proofErr w:type="spellStart"/>
      <w:proofErr w:type="gramStart"/>
      <w:r>
        <w:t>Tiez</w:t>
      </w:r>
      <w:proofErr w:type="spellEnd"/>
      <w:r>
        <w:t xml:space="preserve"> </w:t>
      </w:r>
      <w:proofErr w:type="spellStart"/>
      <w:r>
        <w:t>hodnotim</w:t>
      </w:r>
      <w:proofErr w:type="spellEnd"/>
      <w:r>
        <w:t xml:space="preserve"> criteria, </w:t>
      </w:r>
      <w:proofErr w:type="spellStart"/>
      <w:r>
        <w:t>pridelim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vahu</w:t>
      </w:r>
      <w:proofErr w:type="spellEnd"/>
      <w:r>
        <w:t xml:space="preserve"> criteria.</w:t>
      </w:r>
      <w:proofErr w:type="gramEnd"/>
      <w:r>
        <w:t xml:space="preserve"> </w:t>
      </w:r>
      <w:proofErr w:type="spellStart"/>
      <w:proofErr w:type="gramStart"/>
      <w:r>
        <w:t>Vylezie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nejake</w:t>
      </w:r>
      <w:proofErr w:type="spellEnd"/>
      <w:r>
        <w:t xml:space="preserve"> </w:t>
      </w:r>
      <w:proofErr w:type="spellStart"/>
      <w:r>
        <w:t>cislo</w:t>
      </w:r>
      <w:proofErr w:type="spellEnd"/>
      <w:r>
        <w:t>.</w:t>
      </w:r>
      <w:proofErr w:type="gramEnd"/>
    </w:p>
    <w:p w:rsidR="00576C74" w:rsidRPr="00836F8E" w:rsidRDefault="00836F8E" w:rsidP="009D34C4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10. </w:t>
      </w:r>
      <w:proofErr w:type="spellStart"/>
      <w:r w:rsidRPr="00836F8E">
        <w:rPr>
          <w:b/>
          <w:color w:val="E36C0A" w:themeColor="accent6" w:themeShade="BF"/>
        </w:rPr>
        <w:t>Profil</w:t>
      </w:r>
      <w:proofErr w:type="spellEnd"/>
      <w:r w:rsidRPr="00836F8E">
        <w:rPr>
          <w:b/>
          <w:color w:val="E36C0A" w:themeColor="accent6" w:themeShade="BF"/>
        </w:rPr>
        <w:t xml:space="preserve"> </w:t>
      </w:r>
      <w:proofErr w:type="spellStart"/>
      <w:r w:rsidRPr="00836F8E">
        <w:rPr>
          <w:b/>
          <w:color w:val="E36C0A" w:themeColor="accent6" w:themeShade="BF"/>
        </w:rPr>
        <w:t>konkurencie</w:t>
      </w:r>
      <w:proofErr w:type="spellEnd"/>
      <w:r w:rsidR="00250844">
        <w:rPr>
          <w:b/>
          <w:color w:val="E36C0A" w:themeColor="accent6" w:themeShade="BF"/>
        </w:rPr>
        <w:t xml:space="preserve"> (ABC </w:t>
      </w:r>
      <w:proofErr w:type="spellStart"/>
      <w:r w:rsidR="00250844">
        <w:rPr>
          <w:b/>
          <w:color w:val="E36C0A" w:themeColor="accent6" w:themeShade="BF"/>
        </w:rPr>
        <w:t>analyza</w:t>
      </w:r>
      <w:proofErr w:type="spellEnd"/>
      <w:r w:rsidR="00250844">
        <w:rPr>
          <w:b/>
          <w:color w:val="E36C0A" w:themeColor="accent6" w:themeShade="BF"/>
        </w:rPr>
        <w:t>)</w:t>
      </w:r>
    </w:p>
    <w:p w:rsidR="00576C74" w:rsidRDefault="00836F8E" w:rsidP="009D34C4">
      <w:proofErr w:type="spellStart"/>
      <w:r>
        <w:t>Kriterium</w:t>
      </w:r>
      <w:proofErr w:type="spellEnd"/>
      <w:r>
        <w:t>:</w:t>
      </w:r>
    </w:p>
    <w:p w:rsidR="00836F8E" w:rsidRDefault="00836F8E" w:rsidP="00836F8E">
      <w:pPr>
        <w:pStyle w:val="ListParagraph"/>
        <w:numPr>
          <w:ilvl w:val="0"/>
          <w:numId w:val="12"/>
        </w:numPr>
      </w:pPr>
      <w:proofErr w:type="spellStart"/>
      <w:r>
        <w:t>Kvalita</w:t>
      </w:r>
      <w:proofErr w:type="spellEnd"/>
    </w:p>
    <w:p w:rsidR="00836F8E" w:rsidRDefault="00836F8E" w:rsidP="00836F8E">
      <w:pPr>
        <w:pStyle w:val="ListParagraph"/>
        <w:numPr>
          <w:ilvl w:val="0"/>
          <w:numId w:val="12"/>
        </w:numPr>
      </w:pPr>
      <w:proofErr w:type="spellStart"/>
      <w:r>
        <w:t>Zaruka</w:t>
      </w:r>
      <w:proofErr w:type="spellEnd"/>
    </w:p>
    <w:p w:rsidR="00836F8E" w:rsidRDefault="00836F8E" w:rsidP="00836F8E">
      <w:pPr>
        <w:pStyle w:val="ListParagraph"/>
        <w:numPr>
          <w:ilvl w:val="0"/>
          <w:numId w:val="12"/>
        </w:numPr>
      </w:pPr>
      <w:proofErr w:type="spellStart"/>
      <w:r>
        <w:t>Inovacie</w:t>
      </w:r>
      <w:proofErr w:type="spellEnd"/>
    </w:p>
    <w:p w:rsidR="00836F8E" w:rsidRDefault="00836F8E" w:rsidP="00836F8E">
      <w:pPr>
        <w:pStyle w:val="ListParagraph"/>
        <w:numPr>
          <w:ilvl w:val="0"/>
          <w:numId w:val="12"/>
        </w:numPr>
      </w:pPr>
      <w:proofErr w:type="spellStart"/>
      <w:r>
        <w:t>Reklama</w:t>
      </w:r>
      <w:proofErr w:type="spellEnd"/>
    </w:p>
    <w:p w:rsidR="00836F8E" w:rsidRDefault="00836F8E" w:rsidP="00836F8E">
      <w:pPr>
        <w:pStyle w:val="ListParagraph"/>
        <w:numPr>
          <w:ilvl w:val="0"/>
          <w:numId w:val="12"/>
        </w:numPr>
      </w:pPr>
      <w:proofErr w:type="spellStart"/>
      <w:r>
        <w:t>Predajcovia</w:t>
      </w:r>
      <w:proofErr w:type="spellEnd"/>
    </w:p>
    <w:p w:rsidR="00836F8E" w:rsidRDefault="00E87297" w:rsidP="009D34C4">
      <w:proofErr w:type="spellStart"/>
      <w:proofErr w:type="gramStart"/>
      <w:r>
        <w:t>Porovnavame</w:t>
      </w:r>
      <w:proofErr w:type="spellEnd"/>
      <w:r>
        <w:t xml:space="preserve"> </w:t>
      </w:r>
      <w:proofErr w:type="spellStart"/>
      <w:r>
        <w:t>niekolko</w:t>
      </w:r>
      <w:proofErr w:type="spellEnd"/>
      <w:r>
        <w:t xml:space="preserve"> </w:t>
      </w:r>
      <w:proofErr w:type="spellStart"/>
      <w:r>
        <w:t>firiem</w:t>
      </w:r>
      <w:proofErr w:type="spellEnd"/>
      <w:r>
        <w:t xml:space="preserve"> a </w:t>
      </w:r>
      <w:proofErr w:type="spellStart"/>
      <w:r>
        <w:t>nas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836F8E">
        <w:t>Vznikne</w:t>
      </w:r>
      <w:proofErr w:type="spellEnd"/>
      <w:r w:rsidR="00836F8E">
        <w:t xml:space="preserve"> </w:t>
      </w:r>
      <w:proofErr w:type="spellStart"/>
      <w:r w:rsidR="00836F8E">
        <w:t>krivolaky</w:t>
      </w:r>
      <w:proofErr w:type="spellEnd"/>
      <w:r w:rsidR="00836F8E">
        <w:t xml:space="preserve"> </w:t>
      </w:r>
      <w:proofErr w:type="spellStart"/>
      <w:r w:rsidR="00836F8E">
        <w:t>graf</w:t>
      </w:r>
      <w:proofErr w:type="spellEnd"/>
      <w:r>
        <w:t>.</w:t>
      </w:r>
      <w:proofErr w:type="gram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mozeme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zvolit</w:t>
      </w:r>
      <w:proofErr w:type="spellEnd"/>
      <w:r>
        <w:t>.</w:t>
      </w:r>
    </w:p>
    <w:p w:rsidR="00E87297" w:rsidRPr="00250844" w:rsidRDefault="00250844" w:rsidP="009D34C4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11. </w:t>
      </w:r>
      <w:proofErr w:type="spellStart"/>
      <w:r w:rsidRPr="00250844">
        <w:rPr>
          <w:b/>
          <w:color w:val="E36C0A" w:themeColor="accent6" w:themeShade="BF"/>
        </w:rPr>
        <w:t>Profil</w:t>
      </w:r>
      <w:proofErr w:type="spellEnd"/>
      <w:r w:rsidRPr="00250844">
        <w:rPr>
          <w:b/>
          <w:color w:val="E36C0A" w:themeColor="accent6" w:themeShade="BF"/>
        </w:rPr>
        <w:t xml:space="preserve"> </w:t>
      </w:r>
      <w:proofErr w:type="spellStart"/>
      <w:r w:rsidRPr="00250844">
        <w:rPr>
          <w:b/>
          <w:color w:val="E36C0A" w:themeColor="accent6" w:themeShade="BF"/>
        </w:rPr>
        <w:t>konkurencie</w:t>
      </w:r>
      <w:proofErr w:type="spellEnd"/>
      <w:r w:rsidRPr="00250844">
        <w:rPr>
          <w:b/>
          <w:color w:val="E36C0A" w:themeColor="accent6" w:themeShade="BF"/>
        </w:rPr>
        <w:t xml:space="preserve"> (</w:t>
      </w:r>
      <w:proofErr w:type="spellStart"/>
      <w:r w:rsidRPr="00250844">
        <w:rPr>
          <w:b/>
          <w:color w:val="E36C0A" w:themeColor="accent6" w:themeShade="BF"/>
        </w:rPr>
        <w:t>pavucina</w:t>
      </w:r>
      <w:proofErr w:type="spellEnd"/>
      <w:r w:rsidRPr="00250844">
        <w:rPr>
          <w:b/>
          <w:color w:val="E36C0A" w:themeColor="accent6" w:themeShade="BF"/>
        </w:rPr>
        <w:t>)</w:t>
      </w:r>
    </w:p>
    <w:p w:rsidR="00250844" w:rsidRDefault="00250844" w:rsidP="009D34C4">
      <w:proofErr w:type="gramStart"/>
      <w:r>
        <w:t xml:space="preserve">V </w:t>
      </w:r>
      <w:proofErr w:type="spellStart"/>
      <w:r>
        <w:t>exceli</w:t>
      </w:r>
      <w:proofErr w:type="spellEnd"/>
      <w:r>
        <w:t xml:space="preserve"> </w:t>
      </w:r>
      <w:proofErr w:type="spellStart"/>
      <w:r>
        <w:t>radarovy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, to </w:t>
      </w:r>
      <w:proofErr w:type="spellStart"/>
      <w:r>
        <w:t>predtym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grafu</w:t>
      </w:r>
      <w:proofErr w:type="spellEnd"/>
      <w:r>
        <w:t>.</w:t>
      </w:r>
      <w:proofErr w:type="gramEnd"/>
    </w:p>
    <w:p w:rsidR="00250844" w:rsidRDefault="00250844" w:rsidP="009D34C4">
      <w:proofErr w:type="spellStart"/>
      <w:proofErr w:type="gramStart"/>
      <w:r>
        <w:t>Zadavam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, </w:t>
      </w:r>
      <w:proofErr w:type="spellStart"/>
      <w:r>
        <w:t>idealnu</w:t>
      </w:r>
      <w:proofErr w:type="spellEnd"/>
      <w:r>
        <w:t xml:space="preserve"> </w:t>
      </w:r>
      <w:proofErr w:type="spellStart"/>
      <w:r>
        <w:t>firmu</w:t>
      </w:r>
      <w:proofErr w:type="spellEnd"/>
      <w:r>
        <w:t xml:space="preserve"> a </w:t>
      </w:r>
      <w:proofErr w:type="spellStart"/>
      <w:r>
        <w:t>konkurenciu</w:t>
      </w:r>
      <w:proofErr w:type="spellEnd"/>
      <w:r>
        <w:t>.</w:t>
      </w:r>
      <w:proofErr w:type="gramEnd"/>
    </w:p>
    <w:p w:rsidR="00250844" w:rsidRDefault="003C1B41" w:rsidP="009D34C4">
      <w:proofErr w:type="spellStart"/>
      <w:r>
        <w:t>Hodnotim</w:t>
      </w:r>
      <w:proofErr w:type="spellEnd"/>
      <w:r>
        <w:t xml:space="preserve"> factory:</w:t>
      </w:r>
    </w:p>
    <w:p w:rsidR="003C1B41" w:rsidRDefault="003C1B41" w:rsidP="003C1B41">
      <w:pPr>
        <w:pStyle w:val="ListParagraph"/>
        <w:numPr>
          <w:ilvl w:val="0"/>
          <w:numId w:val="13"/>
        </w:numPr>
      </w:pPr>
      <w:proofErr w:type="spellStart"/>
      <w:r>
        <w:t>Kvalita</w:t>
      </w:r>
      <w:proofErr w:type="spellEnd"/>
    </w:p>
    <w:p w:rsidR="003C1B41" w:rsidRDefault="003C1B41" w:rsidP="003C1B41">
      <w:pPr>
        <w:pStyle w:val="ListParagraph"/>
        <w:numPr>
          <w:ilvl w:val="0"/>
          <w:numId w:val="13"/>
        </w:numPr>
      </w:pPr>
      <w:proofErr w:type="spellStart"/>
      <w:r>
        <w:t>Cena</w:t>
      </w:r>
      <w:proofErr w:type="spellEnd"/>
    </w:p>
    <w:p w:rsidR="003C1B41" w:rsidRDefault="003C1B41" w:rsidP="003C1B41">
      <w:pPr>
        <w:pStyle w:val="ListParagraph"/>
        <w:numPr>
          <w:ilvl w:val="0"/>
          <w:numId w:val="13"/>
        </w:numPr>
      </w:pPr>
      <w:proofErr w:type="spellStart"/>
      <w:r>
        <w:lastRenderedPageBreak/>
        <w:t>Cas</w:t>
      </w:r>
      <w:proofErr w:type="spellEnd"/>
    </w:p>
    <w:p w:rsidR="003C1B41" w:rsidRDefault="003C1B41" w:rsidP="003C1B41">
      <w:pPr>
        <w:pStyle w:val="ListParagraph"/>
        <w:numPr>
          <w:ilvl w:val="0"/>
          <w:numId w:val="13"/>
        </w:numPr>
      </w:pPr>
      <w:proofErr w:type="spellStart"/>
      <w:r>
        <w:t>Ludia</w:t>
      </w:r>
      <w:proofErr w:type="spellEnd"/>
    </w:p>
    <w:p w:rsidR="003C1B41" w:rsidRDefault="003C1B41" w:rsidP="003C1B41">
      <w:pPr>
        <w:pStyle w:val="ListParagraph"/>
        <w:numPr>
          <w:ilvl w:val="0"/>
          <w:numId w:val="13"/>
        </w:numPr>
      </w:pPr>
      <w:r>
        <w:t>Process</w:t>
      </w:r>
    </w:p>
    <w:p w:rsidR="003C1B41" w:rsidRDefault="003C1B41" w:rsidP="003C1B41">
      <w:pPr>
        <w:pStyle w:val="ListParagraph"/>
        <w:numPr>
          <w:ilvl w:val="0"/>
          <w:numId w:val="13"/>
        </w:numPr>
      </w:pPr>
      <w:proofErr w:type="spellStart"/>
      <w:r>
        <w:t>Reklama</w:t>
      </w:r>
      <w:proofErr w:type="spellEnd"/>
    </w:p>
    <w:p w:rsidR="003C1B41" w:rsidRPr="00454811" w:rsidRDefault="00454811" w:rsidP="003C1B41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12. </w:t>
      </w:r>
      <w:proofErr w:type="spellStart"/>
      <w:r w:rsidR="00230693" w:rsidRPr="00454811">
        <w:rPr>
          <w:b/>
          <w:color w:val="E36C0A" w:themeColor="accent6" w:themeShade="BF"/>
        </w:rPr>
        <w:t>Analyza</w:t>
      </w:r>
      <w:proofErr w:type="spellEnd"/>
      <w:r w:rsidR="00230693" w:rsidRPr="00454811">
        <w:rPr>
          <w:b/>
          <w:color w:val="E36C0A" w:themeColor="accent6" w:themeShade="BF"/>
        </w:rPr>
        <w:t xml:space="preserve"> </w:t>
      </w:r>
      <w:proofErr w:type="spellStart"/>
      <w:r w:rsidR="00230693" w:rsidRPr="00454811">
        <w:rPr>
          <w:b/>
          <w:color w:val="E36C0A" w:themeColor="accent6" w:themeShade="BF"/>
        </w:rPr>
        <w:t>orientacie</w:t>
      </w:r>
      <w:proofErr w:type="spellEnd"/>
      <w:r w:rsidR="00230693" w:rsidRPr="00454811">
        <w:rPr>
          <w:b/>
          <w:color w:val="E36C0A" w:themeColor="accent6" w:themeShade="BF"/>
        </w:rPr>
        <w:t xml:space="preserve"> </w:t>
      </w:r>
      <w:proofErr w:type="spellStart"/>
      <w:r w:rsidR="00230693" w:rsidRPr="00454811">
        <w:rPr>
          <w:b/>
          <w:color w:val="E36C0A" w:themeColor="accent6" w:themeShade="BF"/>
        </w:rPr>
        <w:t>firmy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0693" w:rsidTr="00230693">
        <w:tc>
          <w:tcPr>
            <w:tcW w:w="3192" w:type="dxa"/>
          </w:tcPr>
          <w:p w:rsidR="00230693" w:rsidRDefault="00230693" w:rsidP="003C1B41"/>
        </w:tc>
        <w:tc>
          <w:tcPr>
            <w:tcW w:w="3192" w:type="dxa"/>
          </w:tcPr>
          <w:p w:rsidR="00230693" w:rsidRDefault="00230693" w:rsidP="003C1B41">
            <w:proofErr w:type="spellStart"/>
            <w:r>
              <w:t>nizka</w:t>
            </w:r>
            <w:proofErr w:type="spellEnd"/>
          </w:p>
        </w:tc>
        <w:tc>
          <w:tcPr>
            <w:tcW w:w="3192" w:type="dxa"/>
          </w:tcPr>
          <w:p w:rsidR="00230693" w:rsidRDefault="00230693" w:rsidP="003C1B41">
            <w:proofErr w:type="spellStart"/>
            <w:r>
              <w:t>vysoka</w:t>
            </w:r>
            <w:proofErr w:type="spellEnd"/>
          </w:p>
        </w:tc>
      </w:tr>
      <w:tr w:rsidR="00230693" w:rsidTr="00230693">
        <w:tc>
          <w:tcPr>
            <w:tcW w:w="3192" w:type="dxa"/>
          </w:tcPr>
          <w:p w:rsidR="00230693" w:rsidRDefault="00230693" w:rsidP="003C1B41">
            <w:proofErr w:type="spellStart"/>
            <w:r>
              <w:t>vysoka</w:t>
            </w:r>
            <w:proofErr w:type="spellEnd"/>
          </w:p>
        </w:tc>
        <w:tc>
          <w:tcPr>
            <w:tcW w:w="3192" w:type="dxa"/>
          </w:tcPr>
          <w:p w:rsidR="00230693" w:rsidRDefault="00230693" w:rsidP="003C1B41">
            <w:proofErr w:type="spellStart"/>
            <w:r>
              <w:t>Orientacia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konkurenciu</w:t>
            </w:r>
            <w:proofErr w:type="spellEnd"/>
          </w:p>
        </w:tc>
        <w:tc>
          <w:tcPr>
            <w:tcW w:w="3192" w:type="dxa"/>
          </w:tcPr>
          <w:p w:rsidR="00230693" w:rsidRDefault="00230693" w:rsidP="003C1B41">
            <w:proofErr w:type="spellStart"/>
            <w:r>
              <w:t>Orientacia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trh</w:t>
            </w:r>
            <w:proofErr w:type="spellEnd"/>
          </w:p>
        </w:tc>
      </w:tr>
      <w:tr w:rsidR="00230693" w:rsidTr="00230693">
        <w:tc>
          <w:tcPr>
            <w:tcW w:w="3192" w:type="dxa"/>
          </w:tcPr>
          <w:p w:rsidR="00230693" w:rsidRDefault="00230693" w:rsidP="003C1B41">
            <w:proofErr w:type="spellStart"/>
            <w:r>
              <w:t>nizka</w:t>
            </w:r>
            <w:proofErr w:type="spellEnd"/>
          </w:p>
        </w:tc>
        <w:tc>
          <w:tcPr>
            <w:tcW w:w="3192" w:type="dxa"/>
          </w:tcPr>
          <w:p w:rsidR="00230693" w:rsidRDefault="00230693" w:rsidP="003C1B41">
            <w:proofErr w:type="spellStart"/>
            <w:r>
              <w:t>Orientacia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produkt</w:t>
            </w:r>
            <w:proofErr w:type="spellEnd"/>
          </w:p>
        </w:tc>
        <w:tc>
          <w:tcPr>
            <w:tcW w:w="3192" w:type="dxa"/>
          </w:tcPr>
          <w:p w:rsidR="00230693" w:rsidRDefault="00230693" w:rsidP="003C1B41">
            <w:proofErr w:type="spellStart"/>
            <w:r>
              <w:t>Orientacia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zakaznika</w:t>
            </w:r>
            <w:proofErr w:type="spellEnd"/>
          </w:p>
        </w:tc>
      </w:tr>
    </w:tbl>
    <w:p w:rsidR="00230693" w:rsidRDefault="00230693" w:rsidP="003C1B41">
      <w:proofErr w:type="spellStart"/>
      <w:r>
        <w:t>Zvyslo</w:t>
      </w:r>
      <w:proofErr w:type="spellEnd"/>
      <w:r>
        <w:t xml:space="preserve"> </w:t>
      </w:r>
      <w:proofErr w:type="spellStart"/>
      <w:r>
        <w:t>orientacia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konkurenciu</w:t>
      </w:r>
      <w:proofErr w:type="spellEnd"/>
      <w:r>
        <w:t xml:space="preserve">, </w:t>
      </w:r>
      <w:proofErr w:type="spellStart"/>
      <w:r>
        <w:t>vodorovne</w:t>
      </w:r>
      <w:proofErr w:type="spellEnd"/>
      <w:r>
        <w:t xml:space="preserve"> </w:t>
      </w:r>
      <w:proofErr w:type="spellStart"/>
      <w:r>
        <w:t>orientacia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zakaznika</w:t>
      </w:r>
      <w:proofErr w:type="spellEnd"/>
    </w:p>
    <w:p w:rsidR="00230693" w:rsidRPr="00375122" w:rsidRDefault="00454811" w:rsidP="003C1B41">
      <w:pPr>
        <w:rPr>
          <w:b/>
          <w:color w:val="E36C0A" w:themeColor="accent6" w:themeShade="BF"/>
        </w:rPr>
      </w:pPr>
      <w:r w:rsidRPr="00375122">
        <w:rPr>
          <w:b/>
          <w:color w:val="E36C0A" w:themeColor="accent6" w:themeShade="BF"/>
        </w:rPr>
        <w:t xml:space="preserve">13. </w:t>
      </w:r>
      <w:proofErr w:type="spellStart"/>
      <w:r w:rsidRPr="00375122">
        <w:rPr>
          <w:b/>
          <w:color w:val="E36C0A" w:themeColor="accent6" w:themeShade="BF"/>
        </w:rPr>
        <w:t>Analyza</w:t>
      </w:r>
      <w:proofErr w:type="spellEnd"/>
      <w:r w:rsidRPr="00375122">
        <w:rPr>
          <w:b/>
          <w:color w:val="E36C0A" w:themeColor="accent6" w:themeShade="BF"/>
        </w:rPr>
        <w:t xml:space="preserve"> </w:t>
      </w:r>
      <w:proofErr w:type="spellStart"/>
      <w:r w:rsidRPr="00375122">
        <w:rPr>
          <w:b/>
          <w:color w:val="E36C0A" w:themeColor="accent6" w:themeShade="BF"/>
        </w:rPr>
        <w:t>hodnot</w:t>
      </w:r>
      <w:proofErr w:type="spellEnd"/>
      <w:r w:rsidRPr="00375122">
        <w:rPr>
          <w:b/>
          <w:color w:val="E36C0A" w:themeColor="accent6" w:themeShade="BF"/>
        </w:rPr>
        <w:t xml:space="preserve"> </w:t>
      </w:r>
      <w:proofErr w:type="spellStart"/>
      <w:r w:rsidRPr="00375122">
        <w:rPr>
          <w:b/>
          <w:color w:val="E36C0A" w:themeColor="accent6" w:themeShade="BF"/>
        </w:rPr>
        <w:t>firmy</w:t>
      </w:r>
      <w:proofErr w:type="spellEnd"/>
    </w:p>
    <w:tbl>
      <w:tblPr>
        <w:tblStyle w:val="TableGrid"/>
        <w:tblW w:w="0" w:type="auto"/>
        <w:tblLook w:val="04A0"/>
      </w:tblPr>
      <w:tblGrid>
        <w:gridCol w:w="1482"/>
        <w:gridCol w:w="898"/>
        <w:gridCol w:w="898"/>
        <w:gridCol w:w="898"/>
        <w:gridCol w:w="900"/>
        <w:gridCol w:w="900"/>
        <w:gridCol w:w="900"/>
        <w:gridCol w:w="900"/>
        <w:gridCol w:w="900"/>
        <w:gridCol w:w="900"/>
      </w:tblGrid>
      <w:tr w:rsidR="00454811" w:rsidTr="00454811">
        <w:trPr>
          <w:cantSplit/>
          <w:trHeight w:val="1533"/>
        </w:trPr>
        <w:tc>
          <w:tcPr>
            <w:tcW w:w="957" w:type="dxa"/>
            <w:textDirection w:val="btLr"/>
          </w:tcPr>
          <w:p w:rsidR="00454811" w:rsidRDefault="00454811" w:rsidP="00454811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:rsidR="00454811" w:rsidRDefault="00454811" w:rsidP="00454811">
            <w:pPr>
              <w:ind w:left="113" w:right="113"/>
            </w:pPr>
            <w:proofErr w:type="spellStart"/>
            <w:r>
              <w:t>pracovnici</w:t>
            </w:r>
            <w:proofErr w:type="spellEnd"/>
          </w:p>
        </w:tc>
        <w:tc>
          <w:tcPr>
            <w:tcW w:w="957" w:type="dxa"/>
            <w:textDirection w:val="btLr"/>
          </w:tcPr>
          <w:p w:rsidR="00454811" w:rsidRDefault="00454811" w:rsidP="00454811">
            <w:pPr>
              <w:ind w:left="113" w:right="113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rodiny</w:t>
            </w:r>
            <w:proofErr w:type="spellEnd"/>
          </w:p>
        </w:tc>
        <w:tc>
          <w:tcPr>
            <w:tcW w:w="957" w:type="dxa"/>
            <w:textDirection w:val="btLr"/>
          </w:tcPr>
          <w:p w:rsidR="00454811" w:rsidRDefault="00454811" w:rsidP="00454811">
            <w:pPr>
              <w:ind w:left="113" w:right="113"/>
            </w:pPr>
            <w:r>
              <w:t>firma</w:t>
            </w:r>
          </w:p>
        </w:tc>
        <w:tc>
          <w:tcPr>
            <w:tcW w:w="958" w:type="dxa"/>
            <w:textDirection w:val="btLr"/>
          </w:tcPr>
          <w:p w:rsidR="00454811" w:rsidRDefault="00454811" w:rsidP="00454811">
            <w:pPr>
              <w:ind w:left="113" w:right="113"/>
            </w:pPr>
            <w:proofErr w:type="spellStart"/>
            <w:r>
              <w:t>vlastnici</w:t>
            </w:r>
            <w:proofErr w:type="spellEnd"/>
          </w:p>
        </w:tc>
        <w:tc>
          <w:tcPr>
            <w:tcW w:w="958" w:type="dxa"/>
            <w:textDirection w:val="btLr"/>
          </w:tcPr>
          <w:p w:rsidR="00454811" w:rsidRDefault="00454811" w:rsidP="00454811">
            <w:pPr>
              <w:ind w:left="113" w:right="113"/>
            </w:pPr>
            <w:proofErr w:type="spellStart"/>
            <w:r>
              <w:t>zakaznik</w:t>
            </w:r>
            <w:proofErr w:type="spellEnd"/>
          </w:p>
        </w:tc>
        <w:tc>
          <w:tcPr>
            <w:tcW w:w="958" w:type="dxa"/>
            <w:textDirection w:val="btLr"/>
          </w:tcPr>
          <w:p w:rsidR="00454811" w:rsidRDefault="00454811" w:rsidP="00454811">
            <w:pPr>
              <w:ind w:left="113" w:right="113"/>
            </w:pPr>
            <w:proofErr w:type="spellStart"/>
            <w:r>
              <w:t>dodavatelia</w:t>
            </w:r>
            <w:proofErr w:type="spellEnd"/>
          </w:p>
        </w:tc>
        <w:tc>
          <w:tcPr>
            <w:tcW w:w="958" w:type="dxa"/>
            <w:textDirection w:val="btLr"/>
          </w:tcPr>
          <w:p w:rsidR="00454811" w:rsidRDefault="00454811" w:rsidP="00454811">
            <w:pPr>
              <w:ind w:left="113" w:right="113"/>
            </w:pPr>
            <w:proofErr w:type="spellStart"/>
            <w:r>
              <w:t>kolegovia</w:t>
            </w:r>
            <w:proofErr w:type="spellEnd"/>
          </w:p>
        </w:tc>
        <w:tc>
          <w:tcPr>
            <w:tcW w:w="958" w:type="dxa"/>
            <w:textDirection w:val="btLr"/>
          </w:tcPr>
          <w:p w:rsidR="00454811" w:rsidRDefault="00454811" w:rsidP="00454811">
            <w:pPr>
              <w:ind w:left="113" w:right="113"/>
            </w:pPr>
            <w:r>
              <w:t>media</w:t>
            </w:r>
          </w:p>
        </w:tc>
        <w:tc>
          <w:tcPr>
            <w:tcW w:w="958" w:type="dxa"/>
            <w:textDirection w:val="btLr"/>
          </w:tcPr>
          <w:p w:rsidR="00454811" w:rsidRDefault="00454811" w:rsidP="00454811">
            <w:pPr>
              <w:ind w:left="113" w:right="113"/>
            </w:pPr>
            <w:proofErr w:type="spellStart"/>
            <w:r>
              <w:t>Spolocnost</w:t>
            </w:r>
            <w:proofErr w:type="spellEnd"/>
          </w:p>
        </w:tc>
      </w:tr>
      <w:tr w:rsidR="00454811" w:rsidTr="00454811">
        <w:tc>
          <w:tcPr>
            <w:tcW w:w="957" w:type="dxa"/>
          </w:tcPr>
          <w:p w:rsidR="00454811" w:rsidRDefault="00454811" w:rsidP="003C1B41">
            <w:proofErr w:type="spellStart"/>
            <w:r>
              <w:t>Poctivost</w:t>
            </w:r>
            <w:proofErr w:type="spellEnd"/>
          </w:p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</w:tr>
      <w:tr w:rsidR="00454811" w:rsidTr="00454811">
        <w:tc>
          <w:tcPr>
            <w:tcW w:w="957" w:type="dxa"/>
          </w:tcPr>
          <w:p w:rsidR="00454811" w:rsidRDefault="00454811" w:rsidP="003C1B41">
            <w:proofErr w:type="spellStart"/>
            <w:r>
              <w:t>Istota</w:t>
            </w:r>
            <w:proofErr w:type="spellEnd"/>
          </w:p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>
            <w:r>
              <w:t>x</w:t>
            </w:r>
          </w:p>
        </w:tc>
        <w:tc>
          <w:tcPr>
            <w:tcW w:w="957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>
            <w:r>
              <w:t>X</w:t>
            </w:r>
          </w:p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</w:tr>
      <w:tr w:rsidR="00454811" w:rsidTr="00454811">
        <w:tc>
          <w:tcPr>
            <w:tcW w:w="957" w:type="dxa"/>
          </w:tcPr>
          <w:p w:rsidR="00454811" w:rsidRDefault="00454811" w:rsidP="003C1B41">
            <w:proofErr w:type="spellStart"/>
            <w:r>
              <w:t>Volny</w:t>
            </w:r>
            <w:proofErr w:type="spellEnd"/>
            <w:r>
              <w:t xml:space="preserve"> </w:t>
            </w:r>
            <w:proofErr w:type="spellStart"/>
            <w:r>
              <w:t>cas</w:t>
            </w:r>
            <w:proofErr w:type="spellEnd"/>
          </w:p>
        </w:tc>
        <w:tc>
          <w:tcPr>
            <w:tcW w:w="957" w:type="dxa"/>
          </w:tcPr>
          <w:p w:rsidR="00454811" w:rsidRDefault="00454811" w:rsidP="003C1B41">
            <w:r>
              <w:t>X</w:t>
            </w:r>
          </w:p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</w:tr>
      <w:tr w:rsidR="00454811" w:rsidTr="00454811">
        <w:tc>
          <w:tcPr>
            <w:tcW w:w="957" w:type="dxa"/>
          </w:tcPr>
          <w:p w:rsidR="00454811" w:rsidRDefault="00454811" w:rsidP="003C1B41">
            <w:proofErr w:type="spellStart"/>
            <w:r>
              <w:t>Tolerancia</w:t>
            </w:r>
            <w:proofErr w:type="spellEnd"/>
          </w:p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>
            <w:r>
              <w:t>X</w:t>
            </w:r>
          </w:p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</w:tr>
      <w:tr w:rsidR="00454811" w:rsidTr="00454811">
        <w:tc>
          <w:tcPr>
            <w:tcW w:w="957" w:type="dxa"/>
          </w:tcPr>
          <w:p w:rsidR="00454811" w:rsidRDefault="00454811" w:rsidP="003C1B41">
            <w:proofErr w:type="spellStart"/>
            <w:r>
              <w:t>Lojalita</w:t>
            </w:r>
            <w:proofErr w:type="spellEnd"/>
          </w:p>
        </w:tc>
        <w:tc>
          <w:tcPr>
            <w:tcW w:w="957" w:type="dxa"/>
          </w:tcPr>
          <w:p w:rsidR="00454811" w:rsidRDefault="008D73B5" w:rsidP="003C1B41">
            <w:r>
              <w:t>X</w:t>
            </w:r>
          </w:p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>
            <w:r>
              <w:t>X</w:t>
            </w:r>
          </w:p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</w:tr>
      <w:tr w:rsidR="00454811" w:rsidTr="00454811">
        <w:tc>
          <w:tcPr>
            <w:tcW w:w="957" w:type="dxa"/>
          </w:tcPr>
          <w:p w:rsidR="00454811" w:rsidRDefault="00454811" w:rsidP="003C1B41">
            <w:proofErr w:type="spellStart"/>
            <w:r>
              <w:t>Poriadok</w:t>
            </w:r>
            <w:proofErr w:type="spellEnd"/>
          </w:p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>
            <w:r>
              <w:t>X</w:t>
            </w:r>
          </w:p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8D73B5" w:rsidP="003C1B41">
            <w:r>
              <w:t>x</w:t>
            </w:r>
          </w:p>
        </w:tc>
      </w:tr>
      <w:tr w:rsidR="00454811" w:rsidTr="00454811">
        <w:tc>
          <w:tcPr>
            <w:tcW w:w="957" w:type="dxa"/>
          </w:tcPr>
          <w:p w:rsidR="00454811" w:rsidRDefault="00454811" w:rsidP="003C1B41">
            <w:proofErr w:type="spellStart"/>
            <w:r>
              <w:t>Akceptacia</w:t>
            </w:r>
            <w:proofErr w:type="spellEnd"/>
          </w:p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>
            <w:r>
              <w:t>X</w:t>
            </w:r>
          </w:p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</w:tr>
      <w:tr w:rsidR="00454811" w:rsidTr="00454811">
        <w:tc>
          <w:tcPr>
            <w:tcW w:w="957" w:type="dxa"/>
          </w:tcPr>
          <w:p w:rsidR="00454811" w:rsidRDefault="00454811" w:rsidP="003C1B41">
            <w:proofErr w:type="spellStart"/>
            <w:r>
              <w:t>zodpovednost</w:t>
            </w:r>
            <w:proofErr w:type="spellEnd"/>
          </w:p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7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>
            <w:r>
              <w:t>X</w:t>
            </w:r>
          </w:p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  <w:tc>
          <w:tcPr>
            <w:tcW w:w="958" w:type="dxa"/>
          </w:tcPr>
          <w:p w:rsidR="00454811" w:rsidRDefault="00454811" w:rsidP="003C1B41"/>
        </w:tc>
      </w:tr>
    </w:tbl>
    <w:p w:rsidR="00375122" w:rsidRDefault="00673645" w:rsidP="003C1B41">
      <w:proofErr w:type="spellStart"/>
      <w:proofErr w:type="gramStart"/>
      <w:r>
        <w:t>Horizontalne</w:t>
      </w:r>
      <w:proofErr w:type="spellEnd"/>
      <w:r>
        <w:t xml:space="preserve"> stakeholder,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vyznavaju</w:t>
      </w:r>
      <w:proofErr w:type="spellEnd"/>
      <w:r>
        <w:t>.</w:t>
      </w:r>
      <w:proofErr w:type="gramEnd"/>
    </w:p>
    <w:p w:rsidR="00673645" w:rsidRDefault="00673645" w:rsidP="003C1B41"/>
    <w:sectPr w:rsidR="00673645" w:rsidSect="00441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20C"/>
    <w:multiLevelType w:val="hybridMultilevel"/>
    <w:tmpl w:val="B026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115C"/>
    <w:multiLevelType w:val="hybridMultilevel"/>
    <w:tmpl w:val="6B5E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5823"/>
    <w:multiLevelType w:val="hybridMultilevel"/>
    <w:tmpl w:val="0C0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6A34"/>
    <w:multiLevelType w:val="hybridMultilevel"/>
    <w:tmpl w:val="CC6E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F6FD4"/>
    <w:multiLevelType w:val="hybridMultilevel"/>
    <w:tmpl w:val="E17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2058F"/>
    <w:multiLevelType w:val="hybridMultilevel"/>
    <w:tmpl w:val="C9A8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241F"/>
    <w:multiLevelType w:val="hybridMultilevel"/>
    <w:tmpl w:val="1E1450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B60CC"/>
    <w:multiLevelType w:val="hybridMultilevel"/>
    <w:tmpl w:val="6A40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D0014"/>
    <w:multiLevelType w:val="hybridMultilevel"/>
    <w:tmpl w:val="650C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B56EE"/>
    <w:multiLevelType w:val="hybridMultilevel"/>
    <w:tmpl w:val="668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2101A"/>
    <w:multiLevelType w:val="hybridMultilevel"/>
    <w:tmpl w:val="E368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E5746"/>
    <w:multiLevelType w:val="hybridMultilevel"/>
    <w:tmpl w:val="BC76B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157372"/>
    <w:multiLevelType w:val="hybridMultilevel"/>
    <w:tmpl w:val="3B54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10EC4"/>
    <w:rsid w:val="000A3420"/>
    <w:rsid w:val="002034C5"/>
    <w:rsid w:val="00207026"/>
    <w:rsid w:val="00210EC4"/>
    <w:rsid w:val="00212F60"/>
    <w:rsid w:val="00230693"/>
    <w:rsid w:val="002365FF"/>
    <w:rsid w:val="00250844"/>
    <w:rsid w:val="00307825"/>
    <w:rsid w:val="00375122"/>
    <w:rsid w:val="003B14D2"/>
    <w:rsid w:val="003C1B41"/>
    <w:rsid w:val="00441653"/>
    <w:rsid w:val="00454811"/>
    <w:rsid w:val="00576C74"/>
    <w:rsid w:val="005A437A"/>
    <w:rsid w:val="005D261A"/>
    <w:rsid w:val="005E0489"/>
    <w:rsid w:val="00673645"/>
    <w:rsid w:val="006D239D"/>
    <w:rsid w:val="00726990"/>
    <w:rsid w:val="007A655F"/>
    <w:rsid w:val="00836F8E"/>
    <w:rsid w:val="008D73B5"/>
    <w:rsid w:val="0095678D"/>
    <w:rsid w:val="00966E2D"/>
    <w:rsid w:val="009D34C4"/>
    <w:rsid w:val="009E3AD9"/>
    <w:rsid w:val="009E471B"/>
    <w:rsid w:val="009F3EAA"/>
    <w:rsid w:val="00A04D91"/>
    <w:rsid w:val="00A121D5"/>
    <w:rsid w:val="00C07204"/>
    <w:rsid w:val="00DA661F"/>
    <w:rsid w:val="00DB17AC"/>
    <w:rsid w:val="00E87297"/>
    <w:rsid w:val="00F40282"/>
    <w:rsid w:val="00FC6DC3"/>
    <w:rsid w:val="00F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C4"/>
    <w:pPr>
      <w:ind w:left="720"/>
      <w:contextualSpacing/>
    </w:pPr>
  </w:style>
  <w:style w:type="table" w:styleId="TableGrid">
    <w:name w:val="Table Grid"/>
    <w:basedOn w:val="TableNormal"/>
    <w:uiPriority w:val="59"/>
    <w:rsid w:val="009E3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792</Words>
  <Characters>4519</Characters>
  <Application>Microsoft Office Word</Application>
  <DocSecurity>0</DocSecurity>
  <Lines>37</Lines>
  <Paragraphs>10</Paragraphs>
  <ScaleCrop>false</ScaleCrop>
  <Company>Hewlett-Packard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Valdner</dc:creator>
  <cp:keywords/>
  <dc:description/>
  <cp:lastModifiedBy>Martin Valdner</cp:lastModifiedBy>
  <cp:revision>38</cp:revision>
  <dcterms:created xsi:type="dcterms:W3CDTF">2008-11-06T09:26:00Z</dcterms:created>
  <dcterms:modified xsi:type="dcterms:W3CDTF">2008-11-06T10:39:00Z</dcterms:modified>
</cp:coreProperties>
</file>